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57A" w:rsidRPr="00EA669B" w:rsidRDefault="00563697" w:rsidP="00DD7A1B">
      <w:pPr>
        <w:spacing w:line="480" w:lineRule="exact"/>
        <w:jc w:val="center"/>
        <w:rPr>
          <w:rFonts w:ascii="幼圆" w:eastAsia="幼圆" w:hAnsiTheme="minorEastAsia"/>
          <w:b/>
          <w:sz w:val="30"/>
          <w:szCs w:val="30"/>
        </w:rPr>
      </w:pPr>
      <w:r w:rsidRPr="00EA669B">
        <w:rPr>
          <w:rFonts w:ascii="幼圆" w:eastAsia="幼圆" w:hAnsiTheme="minorEastAsia" w:hint="eastAsia"/>
          <w:b/>
          <w:sz w:val="30"/>
          <w:szCs w:val="30"/>
        </w:rPr>
        <w:t>我校医科关于组织申报2017年上海市教委科创项目的通知</w:t>
      </w:r>
    </w:p>
    <w:p w:rsidR="00563697" w:rsidRPr="007C4E02" w:rsidRDefault="00563697" w:rsidP="00DD7A1B">
      <w:pPr>
        <w:spacing w:line="480" w:lineRule="exact"/>
        <w:rPr>
          <w:rFonts w:asciiTheme="minorEastAsia" w:hAnsiTheme="minorEastAsia"/>
          <w:sz w:val="24"/>
          <w:szCs w:val="24"/>
        </w:rPr>
      </w:pPr>
    </w:p>
    <w:p w:rsidR="00563697" w:rsidRPr="007C4E02" w:rsidRDefault="00563697" w:rsidP="00DD7A1B">
      <w:pPr>
        <w:spacing w:line="480" w:lineRule="exact"/>
        <w:jc w:val="left"/>
        <w:rPr>
          <w:rFonts w:asciiTheme="minorEastAsia" w:hAnsiTheme="minorEastAsia"/>
          <w:sz w:val="24"/>
          <w:szCs w:val="24"/>
        </w:rPr>
      </w:pPr>
      <w:r w:rsidRPr="007C4E02">
        <w:rPr>
          <w:rFonts w:asciiTheme="minorEastAsia" w:hAnsiTheme="minorEastAsia" w:hint="eastAsia"/>
          <w:sz w:val="24"/>
          <w:szCs w:val="24"/>
        </w:rPr>
        <w:t>各</w:t>
      </w:r>
      <w:r w:rsidRPr="007C4E02">
        <w:rPr>
          <w:rFonts w:asciiTheme="minorEastAsia" w:hAnsiTheme="minorEastAsia"/>
          <w:sz w:val="24"/>
          <w:szCs w:val="24"/>
        </w:rPr>
        <w:t>有关单位：</w:t>
      </w:r>
    </w:p>
    <w:p w:rsidR="00563697" w:rsidRDefault="007C4E02" w:rsidP="00DD7A1B">
      <w:pPr>
        <w:spacing w:line="480" w:lineRule="exact"/>
        <w:ind w:firstLine="480"/>
        <w:jc w:val="left"/>
        <w:rPr>
          <w:rFonts w:asciiTheme="minorEastAsia" w:hAnsiTheme="minorEastAsia"/>
          <w:sz w:val="24"/>
          <w:szCs w:val="24"/>
        </w:rPr>
      </w:pPr>
      <w:r w:rsidRPr="007C4E02">
        <w:rPr>
          <w:rFonts w:asciiTheme="minorEastAsia" w:hAnsiTheme="minorEastAsia" w:hint="eastAsia"/>
          <w:sz w:val="24"/>
          <w:szCs w:val="24"/>
        </w:rPr>
        <w:t>上海市</w:t>
      </w:r>
      <w:r w:rsidRPr="007C4E02">
        <w:rPr>
          <w:rFonts w:asciiTheme="minorEastAsia" w:hAnsiTheme="minorEastAsia"/>
          <w:sz w:val="24"/>
          <w:szCs w:val="24"/>
        </w:rPr>
        <w:t>教委于近期</w:t>
      </w:r>
      <w:r w:rsidR="00D56A6B">
        <w:rPr>
          <w:rFonts w:asciiTheme="minorEastAsia" w:hAnsiTheme="minorEastAsia" w:hint="eastAsia"/>
          <w:sz w:val="24"/>
          <w:szCs w:val="24"/>
        </w:rPr>
        <w:t>印</w:t>
      </w:r>
      <w:r w:rsidRPr="007C4E02">
        <w:rPr>
          <w:rFonts w:asciiTheme="minorEastAsia" w:hAnsiTheme="minorEastAsia"/>
          <w:sz w:val="24"/>
          <w:szCs w:val="24"/>
        </w:rPr>
        <w:t>发了</w:t>
      </w:r>
      <w:r w:rsidRPr="007C4E02">
        <w:rPr>
          <w:rFonts w:asciiTheme="minorEastAsia" w:hAnsiTheme="minorEastAsia" w:hint="eastAsia"/>
          <w:sz w:val="24"/>
          <w:szCs w:val="24"/>
        </w:rPr>
        <w:t>《上海市教育委员会关于组织申报2017年度上海市教育委员会科研创新计划的通知》和</w:t>
      </w:r>
      <w:r w:rsidRPr="007C4E02">
        <w:rPr>
          <w:rFonts w:asciiTheme="minorEastAsia" w:hAnsiTheme="minorEastAsia"/>
          <w:sz w:val="24"/>
          <w:szCs w:val="24"/>
        </w:rPr>
        <w:t>《</w:t>
      </w:r>
      <w:r w:rsidRPr="007C4E02">
        <w:rPr>
          <w:rFonts w:asciiTheme="minorEastAsia" w:hAnsiTheme="minorEastAsia" w:hint="eastAsia"/>
          <w:sz w:val="24"/>
          <w:szCs w:val="24"/>
        </w:rPr>
        <w:t>上海市教育委员会科研创新计划管理办法</w:t>
      </w:r>
      <w:r w:rsidRPr="007C4E02">
        <w:rPr>
          <w:rFonts w:asciiTheme="minorEastAsia" w:hAnsiTheme="minorEastAsia"/>
          <w:sz w:val="24"/>
          <w:szCs w:val="24"/>
        </w:rPr>
        <w:t>》</w:t>
      </w:r>
      <w:r w:rsidR="00CD5533">
        <w:rPr>
          <w:rFonts w:asciiTheme="minorEastAsia" w:hAnsiTheme="minorEastAsia" w:hint="eastAsia"/>
          <w:sz w:val="24"/>
          <w:szCs w:val="24"/>
        </w:rPr>
        <w:t>，</w:t>
      </w:r>
      <w:r w:rsidR="00CD5533">
        <w:rPr>
          <w:rFonts w:asciiTheme="minorEastAsia" w:hAnsiTheme="minorEastAsia"/>
          <w:sz w:val="24"/>
          <w:szCs w:val="24"/>
        </w:rPr>
        <w:t>并正式启动</w:t>
      </w:r>
      <w:r w:rsidR="00CD5533">
        <w:rPr>
          <w:rFonts w:asciiTheme="minorEastAsia" w:hAnsiTheme="minorEastAsia" w:hint="eastAsia"/>
          <w:sz w:val="24"/>
          <w:szCs w:val="24"/>
        </w:rPr>
        <w:t>2017年</w:t>
      </w:r>
      <w:r w:rsidR="00CD5533">
        <w:rPr>
          <w:rFonts w:asciiTheme="minorEastAsia" w:hAnsiTheme="minorEastAsia"/>
          <w:sz w:val="24"/>
          <w:szCs w:val="24"/>
        </w:rPr>
        <w:t>上海市教委科创项目的</w:t>
      </w:r>
      <w:r w:rsidR="00CD5533">
        <w:rPr>
          <w:rFonts w:asciiTheme="minorEastAsia" w:hAnsiTheme="minorEastAsia" w:hint="eastAsia"/>
          <w:sz w:val="24"/>
          <w:szCs w:val="24"/>
        </w:rPr>
        <w:t>申报</w:t>
      </w:r>
      <w:r w:rsidR="00CD5533">
        <w:rPr>
          <w:rFonts w:asciiTheme="minorEastAsia" w:hAnsiTheme="minorEastAsia"/>
          <w:sz w:val="24"/>
          <w:szCs w:val="24"/>
        </w:rPr>
        <w:t>工作，</w:t>
      </w:r>
      <w:r w:rsidR="00CD5533">
        <w:rPr>
          <w:rFonts w:asciiTheme="minorEastAsia" w:hAnsiTheme="minorEastAsia" w:hint="eastAsia"/>
          <w:sz w:val="24"/>
          <w:szCs w:val="24"/>
        </w:rPr>
        <w:t>相关</w:t>
      </w:r>
      <w:r w:rsidR="004E36E0">
        <w:rPr>
          <w:rFonts w:asciiTheme="minorEastAsia" w:hAnsiTheme="minorEastAsia"/>
          <w:sz w:val="24"/>
          <w:szCs w:val="24"/>
        </w:rPr>
        <w:t>通知</w:t>
      </w:r>
      <w:r w:rsidR="00842429">
        <w:rPr>
          <w:rFonts w:asciiTheme="minorEastAsia" w:hAnsiTheme="minorEastAsia" w:hint="eastAsia"/>
          <w:sz w:val="24"/>
          <w:szCs w:val="24"/>
        </w:rPr>
        <w:t>将</w:t>
      </w:r>
      <w:r w:rsidR="00842429">
        <w:rPr>
          <w:rFonts w:asciiTheme="minorEastAsia" w:hAnsiTheme="minorEastAsia"/>
          <w:sz w:val="24"/>
          <w:szCs w:val="24"/>
        </w:rPr>
        <w:t>发布在</w:t>
      </w:r>
      <w:r w:rsidR="004E36E0">
        <w:rPr>
          <w:rFonts w:asciiTheme="minorEastAsia" w:hAnsiTheme="minorEastAsia"/>
          <w:sz w:val="24"/>
          <w:szCs w:val="24"/>
        </w:rPr>
        <w:t>上海市教委官网，</w:t>
      </w:r>
      <w:r w:rsidR="004E36E0">
        <w:rPr>
          <w:rFonts w:asciiTheme="minorEastAsia" w:hAnsiTheme="minorEastAsia" w:hint="eastAsia"/>
          <w:sz w:val="24"/>
          <w:szCs w:val="24"/>
        </w:rPr>
        <w:t>网址</w:t>
      </w:r>
      <w:r w:rsidR="004E36E0">
        <w:rPr>
          <w:rFonts w:asciiTheme="minorEastAsia" w:hAnsiTheme="minorEastAsia"/>
          <w:sz w:val="24"/>
          <w:szCs w:val="24"/>
        </w:rPr>
        <w:t>：</w:t>
      </w:r>
      <w:hyperlink r:id="rId8" w:history="1">
        <w:r w:rsidR="004E36E0" w:rsidRPr="005E7419">
          <w:rPr>
            <w:rStyle w:val="a5"/>
            <w:rFonts w:asciiTheme="minorEastAsia" w:hAnsiTheme="minorEastAsia"/>
            <w:sz w:val="24"/>
            <w:szCs w:val="24"/>
          </w:rPr>
          <w:t>http://www.shmec.gov.cn/</w:t>
        </w:r>
      </w:hyperlink>
      <w:r w:rsidR="004E36E0">
        <w:rPr>
          <w:rFonts w:asciiTheme="minorEastAsia" w:hAnsiTheme="minorEastAsia" w:hint="eastAsia"/>
          <w:sz w:val="24"/>
          <w:szCs w:val="24"/>
        </w:rPr>
        <w:t>，</w:t>
      </w:r>
      <w:r w:rsidR="0032079A">
        <w:rPr>
          <w:rFonts w:asciiTheme="minorEastAsia" w:hAnsiTheme="minorEastAsia" w:hint="eastAsia"/>
          <w:sz w:val="24"/>
          <w:szCs w:val="24"/>
        </w:rPr>
        <w:t>现将</w:t>
      </w:r>
      <w:r w:rsidR="00552903">
        <w:rPr>
          <w:rFonts w:asciiTheme="minorEastAsia" w:hAnsiTheme="minorEastAsia" w:hint="eastAsia"/>
          <w:sz w:val="24"/>
          <w:szCs w:val="24"/>
        </w:rPr>
        <w:t>申报</w:t>
      </w:r>
      <w:r w:rsidR="00552903">
        <w:rPr>
          <w:rFonts w:asciiTheme="minorEastAsia" w:hAnsiTheme="minorEastAsia"/>
          <w:sz w:val="24"/>
          <w:szCs w:val="24"/>
        </w:rPr>
        <w:t>工作的</w:t>
      </w:r>
      <w:r w:rsidR="00365FC4">
        <w:rPr>
          <w:rFonts w:asciiTheme="minorEastAsia" w:hAnsiTheme="minorEastAsia" w:hint="eastAsia"/>
          <w:sz w:val="24"/>
          <w:szCs w:val="24"/>
        </w:rPr>
        <w:t>有关事项</w:t>
      </w:r>
      <w:r w:rsidR="0032079A">
        <w:rPr>
          <w:rFonts w:asciiTheme="minorEastAsia" w:hAnsiTheme="minorEastAsia"/>
          <w:sz w:val="24"/>
          <w:szCs w:val="24"/>
        </w:rPr>
        <w:t>通知如下：</w:t>
      </w:r>
    </w:p>
    <w:p w:rsidR="0032079A" w:rsidRPr="008F5FAB" w:rsidRDefault="003F2D8F" w:rsidP="00DD7A1B">
      <w:pPr>
        <w:pStyle w:val="a6"/>
        <w:numPr>
          <w:ilvl w:val="0"/>
          <w:numId w:val="1"/>
        </w:numPr>
        <w:spacing w:line="480" w:lineRule="exact"/>
        <w:ind w:firstLineChars="0"/>
        <w:jc w:val="left"/>
        <w:rPr>
          <w:rFonts w:asciiTheme="minorEastAsia" w:hAnsiTheme="minorEastAsia"/>
          <w:b/>
          <w:sz w:val="24"/>
          <w:szCs w:val="24"/>
        </w:rPr>
      </w:pPr>
      <w:r w:rsidRPr="008F5FAB">
        <w:rPr>
          <w:rFonts w:asciiTheme="minorEastAsia" w:hAnsiTheme="minorEastAsia" w:hint="eastAsia"/>
          <w:b/>
          <w:sz w:val="24"/>
          <w:szCs w:val="24"/>
        </w:rPr>
        <w:t>项目类别</w:t>
      </w:r>
    </w:p>
    <w:p w:rsidR="001E282F" w:rsidRPr="00A0092B" w:rsidRDefault="00CD5944" w:rsidP="00DD7A1B">
      <w:pPr>
        <w:spacing w:line="480" w:lineRule="exact"/>
        <w:ind w:left="480"/>
        <w:jc w:val="left"/>
        <w:rPr>
          <w:rFonts w:asciiTheme="minorEastAsia" w:hAnsiTheme="minorEastAsia"/>
          <w:sz w:val="24"/>
          <w:szCs w:val="24"/>
        </w:rPr>
      </w:pPr>
      <w:r w:rsidRPr="00A0092B">
        <w:rPr>
          <w:rFonts w:asciiTheme="minorEastAsia" w:hAnsiTheme="minorEastAsia" w:hint="eastAsia"/>
          <w:sz w:val="24"/>
          <w:szCs w:val="24"/>
        </w:rPr>
        <w:t>项目类别分为重大项目和非共识项目两类。</w:t>
      </w:r>
    </w:p>
    <w:p w:rsidR="00CD5944" w:rsidRPr="00A0092B" w:rsidRDefault="00A0092B" w:rsidP="00A0092B">
      <w:pPr>
        <w:spacing w:line="480" w:lineRule="exact"/>
        <w:ind w:firstLineChars="200" w:firstLine="480"/>
        <w:jc w:val="left"/>
        <w:rPr>
          <w:rFonts w:asciiTheme="minorEastAsia" w:hAnsiTheme="minorEastAsia"/>
          <w:sz w:val="24"/>
          <w:szCs w:val="24"/>
        </w:rPr>
      </w:pPr>
      <w:r>
        <w:rPr>
          <w:rFonts w:asciiTheme="minorEastAsia" w:hAnsiTheme="minorEastAsia" w:hint="eastAsia"/>
          <w:sz w:val="24"/>
          <w:szCs w:val="24"/>
        </w:rPr>
        <w:t>1、</w:t>
      </w:r>
      <w:r w:rsidR="008A0946" w:rsidRPr="00A0092B">
        <w:rPr>
          <w:rFonts w:asciiTheme="minorEastAsia" w:hAnsiTheme="minorEastAsia" w:hint="eastAsia"/>
          <w:b/>
          <w:sz w:val="24"/>
          <w:szCs w:val="24"/>
        </w:rPr>
        <w:t>重大项目</w:t>
      </w:r>
      <w:r w:rsidR="008A0946" w:rsidRPr="00A0092B">
        <w:rPr>
          <w:rFonts w:asciiTheme="minorEastAsia" w:hAnsiTheme="minorEastAsia" w:hint="eastAsia"/>
          <w:sz w:val="24"/>
          <w:szCs w:val="24"/>
        </w:rPr>
        <w:t>支持本市普通高校优秀教学科研人员聚焦人文社会科学重大问题，瞄准自然科学基础研究和新兴交叉学科前沿领域，以重大原始创新为目标，开展前瞻性科学研究。</w:t>
      </w:r>
    </w:p>
    <w:p w:rsidR="008A0946" w:rsidRDefault="00A0092B" w:rsidP="008F5FAB">
      <w:pPr>
        <w:spacing w:line="480" w:lineRule="exact"/>
        <w:ind w:firstLineChars="227" w:firstLine="545"/>
        <w:jc w:val="left"/>
        <w:rPr>
          <w:rFonts w:asciiTheme="minorEastAsia" w:hAnsiTheme="minorEastAsia"/>
          <w:sz w:val="24"/>
          <w:szCs w:val="24"/>
        </w:rPr>
      </w:pPr>
      <w:r>
        <w:rPr>
          <w:rFonts w:asciiTheme="minorEastAsia" w:hAnsiTheme="minorEastAsia" w:hint="eastAsia"/>
          <w:sz w:val="24"/>
          <w:szCs w:val="24"/>
        </w:rPr>
        <w:t>2、</w:t>
      </w:r>
      <w:r w:rsidR="008A0946" w:rsidRPr="00A0092B">
        <w:rPr>
          <w:rFonts w:asciiTheme="minorEastAsia" w:hAnsiTheme="minorEastAsia" w:hint="eastAsia"/>
          <w:b/>
          <w:sz w:val="24"/>
          <w:szCs w:val="24"/>
        </w:rPr>
        <w:t>非共识项目</w:t>
      </w:r>
      <w:r w:rsidR="008A0946" w:rsidRPr="00A0092B">
        <w:rPr>
          <w:rFonts w:asciiTheme="minorEastAsia" w:hAnsiTheme="minorEastAsia" w:hint="eastAsia"/>
          <w:sz w:val="24"/>
          <w:szCs w:val="24"/>
        </w:rPr>
        <w:t>支持在自由探索和大胆科学预见的基础上，进一步开展创新性强、实现难度大、风险性高、预期成果一时难以预料的科研探索项目</w:t>
      </w:r>
      <w:r w:rsidR="000E7801">
        <w:rPr>
          <w:rFonts w:asciiTheme="minorEastAsia" w:hAnsiTheme="minorEastAsia" w:hint="eastAsia"/>
          <w:sz w:val="24"/>
          <w:szCs w:val="24"/>
        </w:rPr>
        <w:t>。</w:t>
      </w:r>
    </w:p>
    <w:p w:rsidR="000E7801" w:rsidRDefault="000E7801" w:rsidP="008F5FAB">
      <w:pPr>
        <w:spacing w:line="480" w:lineRule="exact"/>
        <w:ind w:firstLineChars="227" w:firstLine="545"/>
        <w:jc w:val="left"/>
        <w:rPr>
          <w:rFonts w:asciiTheme="minorEastAsia" w:hAnsiTheme="minorEastAsia"/>
          <w:sz w:val="24"/>
          <w:szCs w:val="24"/>
        </w:rPr>
      </w:pPr>
    </w:p>
    <w:p w:rsidR="003F2D8F" w:rsidRPr="008F5FAB" w:rsidRDefault="003F2D8F" w:rsidP="00DD7A1B">
      <w:pPr>
        <w:pStyle w:val="a6"/>
        <w:numPr>
          <w:ilvl w:val="0"/>
          <w:numId w:val="1"/>
        </w:numPr>
        <w:spacing w:line="480" w:lineRule="exact"/>
        <w:ind w:firstLineChars="0"/>
        <w:jc w:val="left"/>
        <w:rPr>
          <w:rFonts w:asciiTheme="minorEastAsia" w:hAnsiTheme="minorEastAsia"/>
          <w:b/>
          <w:sz w:val="24"/>
          <w:szCs w:val="24"/>
        </w:rPr>
      </w:pPr>
      <w:r w:rsidRPr="008F5FAB">
        <w:rPr>
          <w:rFonts w:asciiTheme="minorEastAsia" w:hAnsiTheme="minorEastAsia"/>
          <w:b/>
          <w:sz w:val="24"/>
          <w:szCs w:val="24"/>
        </w:rPr>
        <w:t>资助额度与研究周期</w:t>
      </w:r>
    </w:p>
    <w:p w:rsidR="003813A2" w:rsidRPr="00637A51" w:rsidRDefault="003354A7" w:rsidP="003813A2">
      <w:pPr>
        <w:spacing w:line="480" w:lineRule="exact"/>
        <w:ind w:firstLineChars="200" w:firstLine="480"/>
        <w:jc w:val="left"/>
        <w:rPr>
          <w:rFonts w:asciiTheme="minorEastAsia" w:hAnsiTheme="minorEastAsia"/>
          <w:sz w:val="24"/>
          <w:szCs w:val="24"/>
        </w:rPr>
      </w:pPr>
      <w:r w:rsidRPr="00637A51">
        <w:rPr>
          <w:rFonts w:asciiTheme="minorEastAsia" w:hAnsiTheme="minorEastAsia" w:hint="eastAsia"/>
          <w:sz w:val="24"/>
          <w:szCs w:val="24"/>
        </w:rPr>
        <w:t>科研创新计划每隔</w:t>
      </w:r>
      <w:r w:rsidRPr="00637A51">
        <w:rPr>
          <w:rFonts w:asciiTheme="minorEastAsia" w:hAnsiTheme="minorEastAsia"/>
          <w:sz w:val="24"/>
          <w:szCs w:val="24"/>
        </w:rPr>
        <w:t>1</w:t>
      </w:r>
      <w:r w:rsidRPr="00637A51">
        <w:rPr>
          <w:rFonts w:asciiTheme="minorEastAsia" w:hAnsiTheme="minorEastAsia" w:hint="eastAsia"/>
          <w:sz w:val="24"/>
          <w:szCs w:val="24"/>
        </w:rPr>
        <w:t>年集中受理申报一次，资助项目研究期限一般为</w:t>
      </w:r>
      <w:r w:rsidR="00965334">
        <w:rPr>
          <w:rFonts w:asciiTheme="minorEastAsia" w:hAnsiTheme="minorEastAsia"/>
          <w:sz w:val="24"/>
          <w:szCs w:val="24"/>
        </w:rPr>
        <w:t>5</w:t>
      </w:r>
      <w:r w:rsidRPr="00637A51">
        <w:rPr>
          <w:rFonts w:asciiTheme="minorEastAsia" w:hAnsiTheme="minorEastAsia" w:hint="eastAsia"/>
          <w:sz w:val="24"/>
          <w:szCs w:val="24"/>
        </w:rPr>
        <w:t>年</w:t>
      </w:r>
      <w:r w:rsidR="0030301E">
        <w:rPr>
          <w:rFonts w:asciiTheme="minorEastAsia" w:hAnsiTheme="minorEastAsia" w:hint="eastAsia"/>
          <w:sz w:val="24"/>
          <w:szCs w:val="24"/>
        </w:rPr>
        <w:t>，</w:t>
      </w:r>
      <w:r w:rsidRPr="00637A51">
        <w:rPr>
          <w:rFonts w:asciiTheme="minorEastAsia" w:hAnsiTheme="minorEastAsia" w:hint="eastAsia"/>
          <w:sz w:val="24"/>
          <w:szCs w:val="24"/>
        </w:rPr>
        <w:t>采用定额补助直接费用方式</w:t>
      </w:r>
      <w:r w:rsidR="0030301E">
        <w:rPr>
          <w:rFonts w:asciiTheme="minorEastAsia" w:hAnsiTheme="minorEastAsia" w:hint="eastAsia"/>
          <w:sz w:val="24"/>
          <w:szCs w:val="24"/>
        </w:rPr>
        <w:t>。</w:t>
      </w:r>
      <w:r w:rsidR="003813A2" w:rsidRPr="00637A51">
        <w:rPr>
          <w:rFonts w:asciiTheme="minorEastAsia" w:hAnsiTheme="minorEastAsia" w:hint="eastAsia"/>
          <w:sz w:val="24"/>
          <w:szCs w:val="24"/>
        </w:rPr>
        <w:t>项目经费全部为直接费用。市教委将组织专家对项目进行评审，实际拨款金额以评审后核准的额度为准。</w:t>
      </w:r>
    </w:p>
    <w:p w:rsidR="003C3762" w:rsidRDefault="005107B7" w:rsidP="00CE1D64">
      <w:pPr>
        <w:spacing w:line="480" w:lineRule="exact"/>
        <w:ind w:firstLineChars="200" w:firstLine="480"/>
        <w:jc w:val="left"/>
        <w:rPr>
          <w:rFonts w:asciiTheme="minorEastAsia" w:hAnsiTheme="minorEastAsia"/>
          <w:sz w:val="24"/>
          <w:szCs w:val="24"/>
        </w:rPr>
      </w:pPr>
      <w:r>
        <w:rPr>
          <w:rFonts w:asciiTheme="minorEastAsia" w:hAnsiTheme="minorEastAsia" w:hint="eastAsia"/>
          <w:sz w:val="24"/>
          <w:szCs w:val="24"/>
        </w:rPr>
        <w:t>1、</w:t>
      </w:r>
      <w:r w:rsidR="00762CBF" w:rsidRPr="00637A51">
        <w:rPr>
          <w:rFonts w:asciiTheme="minorEastAsia" w:hAnsiTheme="minorEastAsia" w:hint="eastAsia"/>
          <w:sz w:val="24"/>
          <w:szCs w:val="24"/>
        </w:rPr>
        <w:t>重大项目(自然科学领域项目每次立项数不超过40项，每个项目5年累计不超过300万元，约60万/年）,</w:t>
      </w:r>
    </w:p>
    <w:p w:rsidR="003F2D8F" w:rsidRPr="00637A51" w:rsidRDefault="005107B7" w:rsidP="00CE1D64">
      <w:pPr>
        <w:spacing w:line="480" w:lineRule="exact"/>
        <w:ind w:firstLineChars="200" w:firstLine="480"/>
        <w:jc w:val="left"/>
        <w:rPr>
          <w:rFonts w:asciiTheme="minorEastAsia" w:hAnsiTheme="minorEastAsia"/>
          <w:sz w:val="24"/>
          <w:szCs w:val="24"/>
        </w:rPr>
      </w:pPr>
      <w:r>
        <w:rPr>
          <w:rFonts w:asciiTheme="minorEastAsia" w:hAnsiTheme="minorEastAsia" w:hint="eastAsia"/>
          <w:sz w:val="24"/>
          <w:szCs w:val="24"/>
        </w:rPr>
        <w:t>2、</w:t>
      </w:r>
      <w:r w:rsidR="00EF54B1" w:rsidRPr="00637A51">
        <w:rPr>
          <w:rFonts w:asciiTheme="minorEastAsia" w:hAnsiTheme="minorEastAsia" w:hint="eastAsia"/>
          <w:sz w:val="24"/>
          <w:szCs w:val="24"/>
        </w:rPr>
        <w:t>非共识项目（</w:t>
      </w:r>
      <w:r w:rsidR="00BC5D9B" w:rsidRPr="00637A51">
        <w:rPr>
          <w:rFonts w:asciiTheme="minorEastAsia" w:hAnsiTheme="minorEastAsia" w:hint="eastAsia"/>
          <w:sz w:val="24"/>
          <w:szCs w:val="24"/>
        </w:rPr>
        <w:t>主要集中在自然科学领域，每次立项数不超过4</w:t>
      </w:r>
      <w:r w:rsidR="00BC5D9B" w:rsidRPr="00637A51">
        <w:rPr>
          <w:rFonts w:asciiTheme="minorEastAsia" w:hAnsiTheme="minorEastAsia"/>
          <w:sz w:val="24"/>
          <w:szCs w:val="24"/>
        </w:rPr>
        <w:t>项</w:t>
      </w:r>
      <w:r w:rsidR="00BC5D9B" w:rsidRPr="00637A51">
        <w:rPr>
          <w:rFonts w:asciiTheme="minorEastAsia" w:hAnsiTheme="minorEastAsia" w:hint="eastAsia"/>
          <w:sz w:val="24"/>
          <w:szCs w:val="24"/>
        </w:rPr>
        <w:t>，</w:t>
      </w:r>
      <w:r w:rsidR="00BC5D9B" w:rsidRPr="00637A51">
        <w:rPr>
          <w:rFonts w:asciiTheme="minorEastAsia" w:hAnsiTheme="minorEastAsia"/>
          <w:sz w:val="24"/>
          <w:szCs w:val="24"/>
        </w:rPr>
        <w:t>20万/年，每个项目5年累计</w:t>
      </w:r>
      <w:r w:rsidR="00BC5D9B" w:rsidRPr="00637A51">
        <w:rPr>
          <w:rFonts w:asciiTheme="minorEastAsia" w:hAnsiTheme="minorEastAsia" w:hint="eastAsia"/>
          <w:sz w:val="24"/>
          <w:szCs w:val="24"/>
        </w:rPr>
        <w:t>不超过</w:t>
      </w:r>
      <w:r w:rsidR="00BC5D9B" w:rsidRPr="00637A51">
        <w:rPr>
          <w:rFonts w:asciiTheme="minorEastAsia" w:hAnsiTheme="minorEastAsia"/>
          <w:sz w:val="24"/>
          <w:szCs w:val="24"/>
        </w:rPr>
        <w:t>100万</w:t>
      </w:r>
      <w:r w:rsidR="00BC5D9B" w:rsidRPr="00637A51">
        <w:rPr>
          <w:rFonts w:asciiTheme="minorEastAsia" w:hAnsiTheme="minorEastAsia" w:hint="eastAsia"/>
          <w:sz w:val="24"/>
          <w:szCs w:val="24"/>
        </w:rPr>
        <w:t>）</w:t>
      </w:r>
    </w:p>
    <w:p w:rsidR="003354A7" w:rsidRDefault="003354A7" w:rsidP="00DD7A1B">
      <w:pPr>
        <w:spacing w:line="480" w:lineRule="exact"/>
        <w:jc w:val="left"/>
        <w:rPr>
          <w:rFonts w:asciiTheme="minorEastAsia" w:hAnsiTheme="minorEastAsia"/>
          <w:sz w:val="24"/>
          <w:szCs w:val="24"/>
        </w:rPr>
      </w:pPr>
    </w:p>
    <w:p w:rsidR="003F2D8F" w:rsidRPr="00662028" w:rsidRDefault="003F2D8F" w:rsidP="00DD7A1B">
      <w:pPr>
        <w:pStyle w:val="a6"/>
        <w:numPr>
          <w:ilvl w:val="0"/>
          <w:numId w:val="1"/>
        </w:numPr>
        <w:spacing w:line="480" w:lineRule="exact"/>
        <w:ind w:firstLineChars="0"/>
        <w:jc w:val="left"/>
        <w:rPr>
          <w:rFonts w:asciiTheme="minorEastAsia" w:hAnsiTheme="minorEastAsia"/>
          <w:b/>
          <w:sz w:val="24"/>
          <w:szCs w:val="24"/>
        </w:rPr>
      </w:pPr>
      <w:r w:rsidRPr="00662028">
        <w:rPr>
          <w:rFonts w:asciiTheme="minorEastAsia" w:hAnsiTheme="minorEastAsia"/>
          <w:b/>
          <w:sz w:val="24"/>
          <w:szCs w:val="24"/>
        </w:rPr>
        <w:t>申报</w:t>
      </w:r>
      <w:r w:rsidR="0043418E" w:rsidRPr="00662028">
        <w:rPr>
          <w:rFonts w:asciiTheme="minorEastAsia" w:hAnsiTheme="minorEastAsia" w:hint="eastAsia"/>
          <w:b/>
          <w:sz w:val="24"/>
          <w:szCs w:val="24"/>
        </w:rPr>
        <w:t>对象</w:t>
      </w:r>
      <w:r w:rsidRPr="00662028">
        <w:rPr>
          <w:rFonts w:asciiTheme="minorEastAsia" w:hAnsiTheme="minorEastAsia"/>
          <w:b/>
          <w:sz w:val="24"/>
          <w:szCs w:val="24"/>
        </w:rPr>
        <w:t>：</w:t>
      </w:r>
    </w:p>
    <w:p w:rsidR="00275640" w:rsidRPr="00052900" w:rsidRDefault="005D73A0" w:rsidP="005D73A0">
      <w:pPr>
        <w:spacing w:line="480" w:lineRule="exact"/>
        <w:ind w:firstLineChars="200" w:firstLine="480"/>
        <w:rPr>
          <w:rFonts w:asciiTheme="minorEastAsia" w:hAnsiTheme="minorEastAsia"/>
          <w:sz w:val="24"/>
          <w:szCs w:val="24"/>
        </w:rPr>
      </w:pPr>
      <w:r>
        <w:rPr>
          <w:rFonts w:asciiTheme="minorEastAsia" w:hAnsiTheme="minorEastAsia" w:hint="eastAsia"/>
          <w:sz w:val="24"/>
          <w:szCs w:val="24"/>
        </w:rPr>
        <w:t>1、</w:t>
      </w:r>
      <w:r w:rsidR="00275640" w:rsidRPr="00052900">
        <w:rPr>
          <w:rFonts w:asciiTheme="minorEastAsia" w:hAnsiTheme="minorEastAsia" w:hint="eastAsia"/>
          <w:sz w:val="24"/>
          <w:szCs w:val="24"/>
        </w:rPr>
        <w:t>坚持中国特色社会主义方向，热爱祖国，热爱中国共产党，热爱教育事业。</w:t>
      </w:r>
    </w:p>
    <w:p w:rsidR="00275640" w:rsidRPr="00052900" w:rsidRDefault="005D73A0" w:rsidP="005D73A0">
      <w:pPr>
        <w:spacing w:line="480" w:lineRule="exact"/>
        <w:ind w:firstLineChars="200" w:firstLine="480"/>
        <w:rPr>
          <w:rFonts w:asciiTheme="minorEastAsia" w:hAnsiTheme="minorEastAsia"/>
          <w:sz w:val="24"/>
          <w:szCs w:val="24"/>
        </w:rPr>
      </w:pPr>
      <w:r>
        <w:rPr>
          <w:rFonts w:asciiTheme="minorEastAsia" w:hAnsiTheme="minorEastAsia" w:hint="eastAsia"/>
          <w:sz w:val="24"/>
          <w:szCs w:val="24"/>
        </w:rPr>
        <w:t>2、</w:t>
      </w:r>
      <w:r w:rsidR="00275640" w:rsidRPr="00052900">
        <w:rPr>
          <w:rFonts w:asciiTheme="minorEastAsia" w:hAnsiTheme="minorEastAsia" w:hint="eastAsia"/>
          <w:sz w:val="24"/>
          <w:szCs w:val="24"/>
        </w:rPr>
        <w:t>有独立组织开展科研工作的能力，身体健康，能作为项目实际主持者并</w:t>
      </w:r>
      <w:r w:rsidR="00275640" w:rsidRPr="00052900">
        <w:rPr>
          <w:rFonts w:asciiTheme="minorEastAsia" w:hAnsiTheme="minorEastAsia" w:hint="eastAsia"/>
          <w:sz w:val="24"/>
          <w:szCs w:val="24"/>
        </w:rPr>
        <w:lastRenderedPageBreak/>
        <w:t>担负实质性研究工作。</w:t>
      </w:r>
    </w:p>
    <w:p w:rsidR="00275640" w:rsidRPr="00052900" w:rsidRDefault="005D73A0" w:rsidP="005D73A0">
      <w:pPr>
        <w:spacing w:line="480" w:lineRule="exact"/>
        <w:ind w:firstLineChars="200" w:firstLine="480"/>
        <w:rPr>
          <w:rFonts w:asciiTheme="minorEastAsia" w:hAnsiTheme="minorEastAsia"/>
          <w:sz w:val="24"/>
          <w:szCs w:val="24"/>
        </w:rPr>
      </w:pPr>
      <w:r>
        <w:rPr>
          <w:rFonts w:asciiTheme="minorEastAsia" w:hAnsiTheme="minorEastAsia" w:hint="eastAsia"/>
          <w:sz w:val="24"/>
          <w:szCs w:val="24"/>
        </w:rPr>
        <w:t>3、</w:t>
      </w:r>
      <w:r w:rsidR="00275640" w:rsidRPr="00052900">
        <w:rPr>
          <w:rFonts w:asciiTheme="minorEastAsia" w:hAnsiTheme="minorEastAsia" w:hint="eastAsia"/>
          <w:sz w:val="24"/>
          <w:szCs w:val="24"/>
        </w:rPr>
        <w:t>项目申请人为本市普通高校（含附属医院）在编在岗教学科研人员。</w:t>
      </w:r>
    </w:p>
    <w:p w:rsidR="0043418E" w:rsidRPr="00993E03" w:rsidRDefault="0043418E" w:rsidP="00DD7A1B">
      <w:pPr>
        <w:adjustRightInd w:val="0"/>
        <w:spacing w:line="480" w:lineRule="exact"/>
        <w:rPr>
          <w:rFonts w:ascii="仿宋_GB2312" w:eastAsia="仿宋_GB2312"/>
          <w:sz w:val="30"/>
          <w:szCs w:val="30"/>
        </w:rPr>
      </w:pPr>
    </w:p>
    <w:p w:rsidR="0043418E" w:rsidRPr="005D73A0" w:rsidRDefault="0043418E" w:rsidP="00DD7A1B">
      <w:pPr>
        <w:adjustRightInd w:val="0"/>
        <w:spacing w:line="480" w:lineRule="exact"/>
        <w:ind w:firstLineChars="150" w:firstLine="361"/>
        <w:rPr>
          <w:rFonts w:asciiTheme="minorEastAsia" w:hAnsiTheme="minorEastAsia"/>
          <w:b/>
          <w:sz w:val="24"/>
          <w:szCs w:val="24"/>
        </w:rPr>
      </w:pPr>
      <w:r w:rsidRPr="005D73A0">
        <w:rPr>
          <w:rFonts w:asciiTheme="minorEastAsia" w:hAnsiTheme="minorEastAsia" w:hint="eastAsia"/>
          <w:b/>
          <w:sz w:val="24"/>
          <w:szCs w:val="24"/>
        </w:rPr>
        <w:t>四</w:t>
      </w:r>
      <w:r w:rsidRPr="005D73A0">
        <w:rPr>
          <w:rFonts w:asciiTheme="minorEastAsia" w:hAnsiTheme="minorEastAsia"/>
          <w:b/>
          <w:sz w:val="24"/>
          <w:szCs w:val="24"/>
        </w:rPr>
        <w:t>、申报要求：</w:t>
      </w:r>
    </w:p>
    <w:p w:rsidR="0043418E" w:rsidRPr="005D73A0" w:rsidRDefault="0043418E" w:rsidP="005D73A0">
      <w:pPr>
        <w:adjustRightInd w:val="0"/>
        <w:spacing w:line="480" w:lineRule="exact"/>
        <w:ind w:firstLineChars="200" w:firstLine="482"/>
        <w:rPr>
          <w:rFonts w:asciiTheme="minorEastAsia" w:hAnsiTheme="minorEastAsia"/>
          <w:b/>
          <w:sz w:val="24"/>
          <w:szCs w:val="24"/>
        </w:rPr>
      </w:pPr>
      <w:r w:rsidRPr="005D73A0">
        <w:rPr>
          <w:rFonts w:asciiTheme="minorEastAsia" w:hAnsiTheme="minorEastAsia" w:hint="eastAsia"/>
          <w:b/>
          <w:sz w:val="24"/>
          <w:szCs w:val="24"/>
        </w:rPr>
        <w:t>1、申报</w:t>
      </w:r>
      <w:r w:rsidRPr="005D73A0">
        <w:rPr>
          <w:rFonts w:asciiTheme="minorEastAsia" w:hAnsiTheme="minorEastAsia"/>
          <w:b/>
          <w:sz w:val="24"/>
          <w:szCs w:val="24"/>
        </w:rPr>
        <w:t>额度</w:t>
      </w:r>
    </w:p>
    <w:p w:rsidR="00FF020F" w:rsidRPr="00052900" w:rsidRDefault="005D73A0" w:rsidP="00FF020F">
      <w:pPr>
        <w:adjustRightInd w:val="0"/>
        <w:spacing w:line="480" w:lineRule="exact"/>
        <w:ind w:firstLineChars="200" w:firstLine="480"/>
        <w:jc w:val="left"/>
        <w:rPr>
          <w:rFonts w:asciiTheme="minorEastAsia" w:hAnsiTheme="minorEastAsia"/>
          <w:sz w:val="24"/>
          <w:szCs w:val="24"/>
        </w:rPr>
      </w:pPr>
      <w:r>
        <w:rPr>
          <w:rFonts w:asciiTheme="minorEastAsia" w:hAnsiTheme="minorEastAsia" w:hint="eastAsia"/>
          <w:sz w:val="24"/>
          <w:szCs w:val="24"/>
        </w:rPr>
        <w:t>（1）</w:t>
      </w:r>
      <w:r w:rsidR="0043418E" w:rsidRPr="00052900">
        <w:rPr>
          <w:rFonts w:asciiTheme="minorEastAsia" w:hAnsiTheme="minorEastAsia" w:hint="eastAsia"/>
          <w:sz w:val="24"/>
          <w:szCs w:val="24"/>
        </w:rPr>
        <w:t>重大项目实行学校遴选、根据限额择优推荐申报，由学校集中报送。我校</w:t>
      </w:r>
      <w:r w:rsidR="00607736">
        <w:rPr>
          <w:rFonts w:asciiTheme="minorEastAsia" w:hAnsiTheme="minorEastAsia" w:hint="eastAsia"/>
          <w:sz w:val="24"/>
          <w:szCs w:val="24"/>
        </w:rPr>
        <w:t>本年度</w:t>
      </w:r>
      <w:r w:rsidR="00607736">
        <w:rPr>
          <w:rFonts w:asciiTheme="minorEastAsia" w:hAnsiTheme="minorEastAsia"/>
          <w:sz w:val="24"/>
          <w:szCs w:val="24"/>
        </w:rPr>
        <w:t>申报额度共计</w:t>
      </w:r>
      <w:r w:rsidR="00607736">
        <w:rPr>
          <w:rFonts w:asciiTheme="minorEastAsia" w:hAnsiTheme="minorEastAsia" w:hint="eastAsia"/>
          <w:sz w:val="24"/>
          <w:szCs w:val="24"/>
        </w:rPr>
        <w:t>12项，</w:t>
      </w:r>
      <w:r w:rsidR="0043418E" w:rsidRPr="00052900">
        <w:rPr>
          <w:rFonts w:asciiTheme="minorEastAsia" w:hAnsiTheme="minorEastAsia"/>
          <w:sz w:val="24"/>
          <w:szCs w:val="24"/>
        </w:rPr>
        <w:t>医科</w:t>
      </w:r>
      <w:r w:rsidR="002677AF">
        <w:rPr>
          <w:rFonts w:asciiTheme="minorEastAsia" w:hAnsiTheme="minorEastAsia" w:hint="eastAsia"/>
          <w:sz w:val="24"/>
          <w:szCs w:val="24"/>
        </w:rPr>
        <w:t>（含</w:t>
      </w:r>
      <w:r w:rsidR="002677AF">
        <w:rPr>
          <w:rFonts w:asciiTheme="minorEastAsia" w:hAnsiTheme="minorEastAsia"/>
          <w:sz w:val="24"/>
          <w:szCs w:val="24"/>
        </w:rPr>
        <w:t>附属医院</w:t>
      </w:r>
      <w:r w:rsidR="002677AF">
        <w:rPr>
          <w:rFonts w:asciiTheme="minorEastAsia" w:hAnsiTheme="minorEastAsia" w:hint="eastAsia"/>
          <w:sz w:val="24"/>
          <w:szCs w:val="24"/>
        </w:rPr>
        <w:t>）</w:t>
      </w:r>
      <w:r w:rsidR="0043418E" w:rsidRPr="00052900">
        <w:rPr>
          <w:rFonts w:asciiTheme="minorEastAsia" w:hAnsiTheme="minorEastAsia" w:hint="eastAsia"/>
          <w:sz w:val="24"/>
          <w:szCs w:val="24"/>
        </w:rPr>
        <w:t>申报限额为</w:t>
      </w:r>
      <w:r w:rsidR="004F17D7">
        <w:rPr>
          <w:rFonts w:asciiTheme="minorEastAsia" w:hAnsiTheme="minorEastAsia"/>
          <w:sz w:val="24"/>
          <w:szCs w:val="24"/>
        </w:rPr>
        <w:t>4</w:t>
      </w:r>
      <w:r w:rsidR="00C10139">
        <w:rPr>
          <w:rFonts w:asciiTheme="minorEastAsia" w:hAnsiTheme="minorEastAsia" w:hint="eastAsia"/>
          <w:sz w:val="24"/>
          <w:szCs w:val="24"/>
        </w:rPr>
        <w:t>项</w:t>
      </w:r>
      <w:r w:rsidR="0043418E" w:rsidRPr="00052900">
        <w:rPr>
          <w:rFonts w:asciiTheme="minorEastAsia" w:hAnsiTheme="minorEastAsia" w:hint="eastAsia"/>
          <w:sz w:val="24"/>
          <w:szCs w:val="24"/>
        </w:rPr>
        <w:t>。</w:t>
      </w:r>
      <w:r w:rsidR="00AF62A1" w:rsidRPr="00052900">
        <w:rPr>
          <w:rFonts w:asciiTheme="minorEastAsia" w:hAnsiTheme="minorEastAsia" w:hint="eastAsia"/>
          <w:sz w:val="24"/>
          <w:szCs w:val="24"/>
        </w:rPr>
        <w:t>请</w:t>
      </w:r>
      <w:r w:rsidR="00AF62A1" w:rsidRPr="00052900">
        <w:rPr>
          <w:rFonts w:asciiTheme="minorEastAsia" w:hAnsiTheme="minorEastAsia"/>
          <w:sz w:val="24"/>
          <w:szCs w:val="24"/>
        </w:rPr>
        <w:t>医科各</w:t>
      </w:r>
      <w:r w:rsidR="007F729A">
        <w:rPr>
          <w:rFonts w:asciiTheme="minorEastAsia" w:hAnsiTheme="minorEastAsia" w:hint="eastAsia"/>
          <w:sz w:val="24"/>
          <w:szCs w:val="24"/>
        </w:rPr>
        <w:t>单位（含</w:t>
      </w:r>
      <w:r w:rsidR="007F729A">
        <w:rPr>
          <w:rFonts w:asciiTheme="minorEastAsia" w:hAnsiTheme="minorEastAsia"/>
          <w:sz w:val="24"/>
          <w:szCs w:val="24"/>
        </w:rPr>
        <w:t>附属医院</w:t>
      </w:r>
      <w:r w:rsidR="007F729A">
        <w:rPr>
          <w:rFonts w:asciiTheme="minorEastAsia" w:hAnsiTheme="minorEastAsia" w:hint="eastAsia"/>
          <w:sz w:val="24"/>
          <w:szCs w:val="24"/>
        </w:rPr>
        <w:t>）</w:t>
      </w:r>
      <w:r w:rsidR="00AF62A1" w:rsidRPr="00052900">
        <w:rPr>
          <w:rFonts w:asciiTheme="minorEastAsia" w:hAnsiTheme="minorEastAsia"/>
          <w:sz w:val="24"/>
          <w:szCs w:val="24"/>
        </w:rPr>
        <w:t>限报</w:t>
      </w:r>
      <w:r w:rsidR="00AF62A1" w:rsidRPr="00052900">
        <w:rPr>
          <w:rFonts w:asciiTheme="minorEastAsia" w:hAnsiTheme="minorEastAsia" w:hint="eastAsia"/>
          <w:sz w:val="24"/>
          <w:szCs w:val="24"/>
        </w:rPr>
        <w:t>不超过1项，如</w:t>
      </w:r>
      <w:r w:rsidR="00C10139">
        <w:rPr>
          <w:rFonts w:asciiTheme="minorEastAsia" w:hAnsiTheme="minorEastAsia" w:hint="eastAsia"/>
          <w:sz w:val="24"/>
          <w:szCs w:val="24"/>
        </w:rPr>
        <w:t>各单位</w:t>
      </w:r>
      <w:r w:rsidR="00AF62A1" w:rsidRPr="00052900">
        <w:rPr>
          <w:rFonts w:asciiTheme="minorEastAsia" w:hAnsiTheme="minorEastAsia"/>
          <w:sz w:val="24"/>
          <w:szCs w:val="24"/>
        </w:rPr>
        <w:t>实际申报</w:t>
      </w:r>
      <w:r w:rsidR="00C10139">
        <w:rPr>
          <w:rFonts w:asciiTheme="minorEastAsia" w:hAnsiTheme="minorEastAsia" w:hint="eastAsia"/>
          <w:sz w:val="24"/>
          <w:szCs w:val="24"/>
        </w:rPr>
        <w:t>合计总</w:t>
      </w:r>
      <w:r w:rsidR="00AF62A1" w:rsidRPr="00052900">
        <w:rPr>
          <w:rFonts w:asciiTheme="minorEastAsia" w:hAnsiTheme="minorEastAsia"/>
          <w:sz w:val="24"/>
          <w:szCs w:val="24"/>
        </w:rPr>
        <w:t>数超过限额</w:t>
      </w:r>
      <w:r w:rsidR="00C10139">
        <w:rPr>
          <w:rFonts w:asciiTheme="minorEastAsia" w:hAnsiTheme="minorEastAsia" w:hint="eastAsia"/>
          <w:sz w:val="24"/>
          <w:szCs w:val="24"/>
        </w:rPr>
        <w:t>4项</w:t>
      </w:r>
      <w:r w:rsidR="00AF62A1" w:rsidRPr="00052900">
        <w:rPr>
          <w:rFonts w:asciiTheme="minorEastAsia" w:hAnsiTheme="minorEastAsia"/>
          <w:sz w:val="24"/>
          <w:szCs w:val="24"/>
        </w:rPr>
        <w:t>，</w:t>
      </w:r>
      <w:r w:rsidR="00643A4F">
        <w:rPr>
          <w:rFonts w:asciiTheme="minorEastAsia" w:hAnsiTheme="minorEastAsia" w:hint="eastAsia"/>
          <w:sz w:val="24"/>
          <w:szCs w:val="24"/>
        </w:rPr>
        <w:t>我办</w:t>
      </w:r>
      <w:r w:rsidR="00AF62A1" w:rsidRPr="00052900">
        <w:rPr>
          <w:rFonts w:asciiTheme="minorEastAsia" w:hAnsiTheme="minorEastAsia" w:hint="eastAsia"/>
          <w:sz w:val="24"/>
          <w:szCs w:val="24"/>
        </w:rPr>
        <w:t>将</w:t>
      </w:r>
      <w:r w:rsidR="00AF62A1" w:rsidRPr="00052900">
        <w:rPr>
          <w:rFonts w:asciiTheme="minorEastAsia" w:hAnsiTheme="minorEastAsia"/>
          <w:sz w:val="24"/>
          <w:szCs w:val="24"/>
        </w:rPr>
        <w:t>组织校内遴选，择优推荐至上海市教委。</w:t>
      </w:r>
    </w:p>
    <w:p w:rsidR="004A3FFA" w:rsidRDefault="00040C89" w:rsidP="00DD7A1B">
      <w:pPr>
        <w:adjustRightInd w:val="0"/>
        <w:spacing w:line="480" w:lineRule="exact"/>
        <w:ind w:firstLineChars="200" w:firstLine="480"/>
        <w:jc w:val="left"/>
        <w:rPr>
          <w:rFonts w:asciiTheme="minorEastAsia" w:hAnsiTheme="minorEastAsia"/>
          <w:sz w:val="24"/>
          <w:szCs w:val="24"/>
        </w:rPr>
      </w:pPr>
      <w:r w:rsidRPr="00104CC7">
        <w:rPr>
          <w:rFonts w:asciiTheme="minorEastAsia" w:hAnsiTheme="minorEastAsia" w:hint="eastAsia"/>
          <w:sz w:val="24"/>
          <w:szCs w:val="24"/>
        </w:rPr>
        <w:t>（2）</w:t>
      </w:r>
      <w:r w:rsidR="004A3FFA" w:rsidRPr="00104CC7">
        <w:rPr>
          <w:rFonts w:asciiTheme="minorEastAsia" w:hAnsiTheme="minorEastAsia" w:hint="eastAsia"/>
          <w:sz w:val="24"/>
          <w:szCs w:val="24"/>
        </w:rPr>
        <w:t>非共识项目</w:t>
      </w:r>
      <w:r w:rsidR="00BC2370" w:rsidRPr="00104CC7">
        <w:rPr>
          <w:rFonts w:asciiTheme="minorEastAsia" w:hAnsiTheme="minorEastAsia" w:hint="eastAsia"/>
          <w:sz w:val="24"/>
          <w:szCs w:val="24"/>
        </w:rPr>
        <w:t>本年度</w:t>
      </w:r>
      <w:r w:rsidR="00BC2370" w:rsidRPr="00104CC7">
        <w:rPr>
          <w:rFonts w:asciiTheme="minorEastAsia" w:hAnsiTheme="minorEastAsia"/>
          <w:sz w:val="24"/>
          <w:szCs w:val="24"/>
        </w:rPr>
        <w:t>上海市教委立项数</w:t>
      </w:r>
      <w:r w:rsidR="00BC2370" w:rsidRPr="00104CC7">
        <w:rPr>
          <w:rFonts w:asciiTheme="minorEastAsia" w:hAnsiTheme="minorEastAsia" w:hint="eastAsia"/>
          <w:sz w:val="24"/>
          <w:szCs w:val="24"/>
        </w:rPr>
        <w:t>不超过4项</w:t>
      </w:r>
      <w:r w:rsidR="00170CE5" w:rsidRPr="00104CC7">
        <w:rPr>
          <w:rFonts w:asciiTheme="minorEastAsia" w:hAnsiTheme="minorEastAsia" w:hint="eastAsia"/>
          <w:sz w:val="24"/>
          <w:szCs w:val="24"/>
        </w:rPr>
        <w:t>，要求</w:t>
      </w:r>
      <w:r w:rsidR="004A3FFA" w:rsidRPr="00104CC7">
        <w:rPr>
          <w:rFonts w:asciiTheme="minorEastAsia" w:hAnsiTheme="minorEastAsia" w:hint="eastAsia"/>
          <w:sz w:val="24"/>
          <w:szCs w:val="24"/>
        </w:rPr>
        <w:t>实行学校遴选、择优推荐申报，且需附相关领域</w:t>
      </w:r>
      <w:r w:rsidR="004A3FFA" w:rsidRPr="00104CC7">
        <w:rPr>
          <w:rFonts w:asciiTheme="minorEastAsia" w:hAnsiTheme="minorEastAsia"/>
          <w:sz w:val="24"/>
          <w:szCs w:val="24"/>
        </w:rPr>
        <w:t>2</w:t>
      </w:r>
      <w:r w:rsidR="004A3FFA" w:rsidRPr="00104CC7">
        <w:rPr>
          <w:rFonts w:asciiTheme="minorEastAsia" w:hAnsiTheme="minorEastAsia" w:hint="eastAsia"/>
          <w:sz w:val="24"/>
          <w:szCs w:val="24"/>
        </w:rPr>
        <w:t>名以上具有较高学术地位专家的实名推荐意见。</w:t>
      </w:r>
      <w:r w:rsidR="004F17D7" w:rsidRPr="00052900">
        <w:rPr>
          <w:rFonts w:asciiTheme="minorEastAsia" w:hAnsiTheme="minorEastAsia" w:hint="eastAsia"/>
          <w:sz w:val="24"/>
          <w:szCs w:val="24"/>
        </w:rPr>
        <w:t>请</w:t>
      </w:r>
      <w:r w:rsidR="004F17D7" w:rsidRPr="00052900">
        <w:rPr>
          <w:rFonts w:asciiTheme="minorEastAsia" w:hAnsiTheme="minorEastAsia"/>
          <w:sz w:val="24"/>
          <w:szCs w:val="24"/>
        </w:rPr>
        <w:t>医科各</w:t>
      </w:r>
      <w:r w:rsidR="004F17D7">
        <w:rPr>
          <w:rFonts w:asciiTheme="minorEastAsia" w:hAnsiTheme="minorEastAsia" w:hint="eastAsia"/>
          <w:sz w:val="24"/>
          <w:szCs w:val="24"/>
        </w:rPr>
        <w:t>单位（含</w:t>
      </w:r>
      <w:r w:rsidR="004F17D7">
        <w:rPr>
          <w:rFonts w:asciiTheme="minorEastAsia" w:hAnsiTheme="minorEastAsia"/>
          <w:sz w:val="24"/>
          <w:szCs w:val="24"/>
        </w:rPr>
        <w:t>附属医院</w:t>
      </w:r>
      <w:r w:rsidR="004F17D7">
        <w:rPr>
          <w:rFonts w:asciiTheme="minorEastAsia" w:hAnsiTheme="minorEastAsia" w:hint="eastAsia"/>
          <w:sz w:val="24"/>
          <w:szCs w:val="24"/>
        </w:rPr>
        <w:t>）</w:t>
      </w:r>
      <w:r w:rsidR="004F17D7" w:rsidRPr="00052900">
        <w:rPr>
          <w:rFonts w:asciiTheme="minorEastAsia" w:hAnsiTheme="minorEastAsia"/>
          <w:sz w:val="24"/>
          <w:szCs w:val="24"/>
        </w:rPr>
        <w:t>限报</w:t>
      </w:r>
      <w:r w:rsidR="004F17D7" w:rsidRPr="00052900">
        <w:rPr>
          <w:rFonts w:asciiTheme="minorEastAsia" w:hAnsiTheme="minorEastAsia" w:hint="eastAsia"/>
          <w:sz w:val="24"/>
          <w:szCs w:val="24"/>
        </w:rPr>
        <w:t>不超过1</w:t>
      </w:r>
      <w:r w:rsidR="00C41853">
        <w:rPr>
          <w:rFonts w:asciiTheme="minorEastAsia" w:hAnsiTheme="minorEastAsia" w:hint="eastAsia"/>
          <w:sz w:val="24"/>
          <w:szCs w:val="24"/>
        </w:rPr>
        <w:t>项</w:t>
      </w:r>
      <w:r w:rsidR="00AC5B1A">
        <w:rPr>
          <w:rFonts w:asciiTheme="minorEastAsia" w:hAnsiTheme="minorEastAsia" w:hint="eastAsia"/>
          <w:sz w:val="24"/>
          <w:szCs w:val="24"/>
        </w:rPr>
        <w:t>，按照教委要求，我办将组织校内遴选，实行择优推荐。</w:t>
      </w:r>
    </w:p>
    <w:p w:rsidR="00403FCF" w:rsidRPr="00161892" w:rsidRDefault="00161892" w:rsidP="00DD7A1B">
      <w:pPr>
        <w:adjustRightInd w:val="0"/>
        <w:spacing w:line="480" w:lineRule="exact"/>
        <w:ind w:firstLineChars="200" w:firstLine="480"/>
        <w:jc w:val="left"/>
        <w:rPr>
          <w:rFonts w:asciiTheme="minorEastAsia" w:hAnsiTheme="minorEastAsia"/>
          <w:sz w:val="24"/>
          <w:szCs w:val="24"/>
        </w:rPr>
      </w:pPr>
      <w:r w:rsidRPr="00161892">
        <w:rPr>
          <w:rFonts w:asciiTheme="minorEastAsia" w:hAnsiTheme="minorEastAsia" w:hint="eastAsia"/>
          <w:sz w:val="24"/>
          <w:szCs w:val="24"/>
        </w:rPr>
        <w:t>（3）</w:t>
      </w:r>
      <w:r w:rsidR="00403FCF" w:rsidRPr="00161892">
        <w:rPr>
          <w:rFonts w:asciiTheme="minorEastAsia" w:hAnsiTheme="minorEastAsia" w:hint="eastAsia"/>
          <w:sz w:val="24"/>
          <w:szCs w:val="24"/>
        </w:rPr>
        <w:t>项目申请人当年只能申请主持1项，参与1项。</w:t>
      </w:r>
    </w:p>
    <w:p w:rsidR="00FA44AD" w:rsidRDefault="00161892" w:rsidP="00DD7A1B">
      <w:pPr>
        <w:adjustRightInd w:val="0"/>
        <w:spacing w:line="480" w:lineRule="exact"/>
        <w:ind w:firstLineChars="200" w:firstLine="480"/>
        <w:rPr>
          <w:rFonts w:asciiTheme="minorEastAsia" w:hAnsiTheme="minorEastAsia"/>
          <w:sz w:val="24"/>
          <w:szCs w:val="24"/>
        </w:rPr>
      </w:pPr>
      <w:r>
        <w:rPr>
          <w:rFonts w:asciiTheme="minorEastAsia" w:hAnsiTheme="minorEastAsia" w:hint="eastAsia"/>
          <w:sz w:val="24"/>
          <w:szCs w:val="24"/>
        </w:rPr>
        <w:t>（4）</w:t>
      </w:r>
      <w:r w:rsidR="00FA44AD" w:rsidRPr="00161892">
        <w:rPr>
          <w:rFonts w:asciiTheme="minorEastAsia" w:hAnsiTheme="minorEastAsia" w:hint="eastAsia"/>
          <w:sz w:val="24"/>
          <w:szCs w:val="24"/>
        </w:rPr>
        <w:t>此前已立项但尚未结项的上海市教育委员会科研创新项目仍按原管理办法执行。该项目主持人不得作为主持人申报本年度科研创新计划。</w:t>
      </w:r>
    </w:p>
    <w:p w:rsidR="00935E92" w:rsidRDefault="00935E92" w:rsidP="00DD7A1B">
      <w:pPr>
        <w:adjustRightInd w:val="0"/>
        <w:spacing w:line="480" w:lineRule="exact"/>
        <w:ind w:firstLineChars="200" w:firstLine="480"/>
        <w:rPr>
          <w:rFonts w:asciiTheme="minorEastAsia" w:hAnsiTheme="minorEastAsia"/>
          <w:sz w:val="24"/>
          <w:szCs w:val="24"/>
        </w:rPr>
      </w:pPr>
    </w:p>
    <w:p w:rsidR="00FF020F" w:rsidRPr="002C38B7" w:rsidRDefault="00FF020F" w:rsidP="00DD7A1B">
      <w:pPr>
        <w:adjustRightInd w:val="0"/>
        <w:spacing w:line="480" w:lineRule="exact"/>
        <w:ind w:firstLineChars="200" w:firstLine="482"/>
        <w:rPr>
          <w:rFonts w:asciiTheme="minorEastAsia" w:hAnsiTheme="minorEastAsia"/>
          <w:b/>
          <w:sz w:val="24"/>
          <w:szCs w:val="24"/>
        </w:rPr>
      </w:pPr>
      <w:r w:rsidRPr="002C38B7">
        <w:rPr>
          <w:rFonts w:asciiTheme="minorEastAsia" w:hAnsiTheme="minorEastAsia" w:hint="eastAsia"/>
          <w:b/>
          <w:sz w:val="24"/>
          <w:szCs w:val="24"/>
        </w:rPr>
        <w:t>2、</w:t>
      </w:r>
      <w:r w:rsidRPr="002C38B7">
        <w:rPr>
          <w:rFonts w:asciiTheme="minorEastAsia" w:hAnsiTheme="minorEastAsia"/>
          <w:b/>
          <w:sz w:val="24"/>
          <w:szCs w:val="24"/>
        </w:rPr>
        <w:t>校内遴选</w:t>
      </w:r>
    </w:p>
    <w:p w:rsidR="00CA3C3B" w:rsidRDefault="00FF020F" w:rsidP="00DD7A1B">
      <w:pPr>
        <w:adjustRightInd w:val="0"/>
        <w:spacing w:line="480" w:lineRule="exact"/>
        <w:ind w:firstLineChars="200" w:firstLine="480"/>
        <w:rPr>
          <w:rFonts w:asciiTheme="minorEastAsia" w:hAnsiTheme="minorEastAsia"/>
          <w:sz w:val="24"/>
          <w:szCs w:val="24"/>
        </w:rPr>
      </w:pPr>
      <w:r>
        <w:rPr>
          <w:rFonts w:asciiTheme="minorEastAsia" w:hAnsiTheme="minorEastAsia" w:hint="eastAsia"/>
          <w:sz w:val="24"/>
          <w:szCs w:val="24"/>
        </w:rPr>
        <w:t>本次</w:t>
      </w:r>
      <w:r>
        <w:rPr>
          <w:rFonts w:asciiTheme="minorEastAsia" w:hAnsiTheme="minorEastAsia"/>
          <w:sz w:val="24"/>
          <w:szCs w:val="24"/>
        </w:rPr>
        <w:t>校内遴选采取</w:t>
      </w:r>
      <w:r w:rsidR="00C76FC3">
        <w:rPr>
          <w:rFonts w:asciiTheme="minorEastAsia" w:hAnsiTheme="minorEastAsia" w:hint="eastAsia"/>
          <w:sz w:val="24"/>
          <w:szCs w:val="24"/>
        </w:rPr>
        <w:t>会评</w:t>
      </w:r>
      <w:r>
        <w:rPr>
          <w:rFonts w:asciiTheme="minorEastAsia" w:hAnsiTheme="minorEastAsia"/>
          <w:sz w:val="24"/>
          <w:szCs w:val="24"/>
        </w:rPr>
        <w:t>方式进行，</w:t>
      </w:r>
      <w:r>
        <w:rPr>
          <w:rFonts w:asciiTheme="minorEastAsia" w:hAnsiTheme="minorEastAsia" w:hint="eastAsia"/>
          <w:sz w:val="24"/>
          <w:szCs w:val="24"/>
        </w:rPr>
        <w:t>请各</w:t>
      </w:r>
      <w:r>
        <w:rPr>
          <w:rFonts w:asciiTheme="minorEastAsia" w:hAnsiTheme="minorEastAsia"/>
          <w:sz w:val="24"/>
          <w:szCs w:val="24"/>
        </w:rPr>
        <w:t>单位</w:t>
      </w:r>
      <w:r w:rsidR="003B4B08">
        <w:rPr>
          <w:rFonts w:asciiTheme="minorEastAsia" w:hAnsiTheme="minorEastAsia" w:hint="eastAsia"/>
          <w:sz w:val="24"/>
          <w:szCs w:val="24"/>
        </w:rPr>
        <w:t>通知</w:t>
      </w:r>
      <w:r>
        <w:rPr>
          <w:rFonts w:asciiTheme="minorEastAsia" w:hAnsiTheme="minorEastAsia" w:hint="eastAsia"/>
          <w:sz w:val="24"/>
          <w:szCs w:val="24"/>
        </w:rPr>
        <w:t>重大</w:t>
      </w:r>
      <w:r>
        <w:rPr>
          <w:rFonts w:asciiTheme="minorEastAsia" w:hAnsiTheme="minorEastAsia"/>
          <w:sz w:val="24"/>
          <w:szCs w:val="24"/>
        </w:rPr>
        <w:t>项目</w:t>
      </w:r>
      <w:r>
        <w:rPr>
          <w:rFonts w:asciiTheme="minorEastAsia" w:hAnsiTheme="minorEastAsia" w:hint="eastAsia"/>
          <w:sz w:val="24"/>
          <w:szCs w:val="24"/>
        </w:rPr>
        <w:t>（各</w:t>
      </w:r>
      <w:r>
        <w:rPr>
          <w:rFonts w:asciiTheme="minorEastAsia" w:hAnsiTheme="minorEastAsia"/>
          <w:sz w:val="24"/>
          <w:szCs w:val="24"/>
        </w:rPr>
        <w:t>单位限报</w:t>
      </w:r>
      <w:r>
        <w:rPr>
          <w:rFonts w:asciiTheme="minorEastAsia" w:hAnsiTheme="minorEastAsia" w:hint="eastAsia"/>
          <w:sz w:val="24"/>
          <w:szCs w:val="24"/>
        </w:rPr>
        <w:t>不超过1项）</w:t>
      </w:r>
      <w:r>
        <w:rPr>
          <w:rFonts w:asciiTheme="minorEastAsia" w:hAnsiTheme="minorEastAsia"/>
          <w:sz w:val="24"/>
          <w:szCs w:val="24"/>
        </w:rPr>
        <w:t>与</w:t>
      </w:r>
      <w:r>
        <w:rPr>
          <w:rFonts w:asciiTheme="minorEastAsia" w:hAnsiTheme="minorEastAsia" w:hint="eastAsia"/>
          <w:sz w:val="24"/>
          <w:szCs w:val="24"/>
        </w:rPr>
        <w:t>非</w:t>
      </w:r>
      <w:r>
        <w:rPr>
          <w:rFonts w:asciiTheme="minorEastAsia" w:hAnsiTheme="minorEastAsia"/>
          <w:sz w:val="24"/>
          <w:szCs w:val="24"/>
        </w:rPr>
        <w:t>共识项目</w:t>
      </w:r>
      <w:r w:rsidR="003B4B08">
        <w:rPr>
          <w:rFonts w:asciiTheme="minorEastAsia" w:hAnsiTheme="minorEastAsia" w:hint="eastAsia"/>
          <w:sz w:val="24"/>
          <w:szCs w:val="24"/>
        </w:rPr>
        <w:t>（各</w:t>
      </w:r>
      <w:r w:rsidR="003B4B08">
        <w:rPr>
          <w:rFonts w:asciiTheme="minorEastAsia" w:hAnsiTheme="minorEastAsia"/>
          <w:sz w:val="24"/>
          <w:szCs w:val="24"/>
        </w:rPr>
        <w:t>单位限报</w:t>
      </w:r>
      <w:r w:rsidR="003B4B08">
        <w:rPr>
          <w:rFonts w:asciiTheme="minorEastAsia" w:hAnsiTheme="minorEastAsia" w:hint="eastAsia"/>
          <w:sz w:val="24"/>
          <w:szCs w:val="24"/>
        </w:rPr>
        <w:t>不超过1项）申请人</w:t>
      </w:r>
      <w:r w:rsidR="001411C8">
        <w:rPr>
          <w:rFonts w:asciiTheme="minorEastAsia" w:hAnsiTheme="minorEastAsia" w:hint="eastAsia"/>
          <w:sz w:val="24"/>
          <w:szCs w:val="24"/>
        </w:rPr>
        <w:t>于</w:t>
      </w:r>
      <w:r w:rsidR="001411C8" w:rsidRPr="00A679AE">
        <w:rPr>
          <w:rFonts w:asciiTheme="minorEastAsia" w:hAnsiTheme="minorEastAsia" w:hint="eastAsia"/>
          <w:b/>
          <w:sz w:val="24"/>
          <w:szCs w:val="24"/>
        </w:rPr>
        <w:t>5月11日</w:t>
      </w:r>
      <w:r w:rsidR="006E54C5" w:rsidRPr="00A679AE">
        <w:rPr>
          <w:rFonts w:asciiTheme="minorEastAsia" w:hAnsiTheme="minorEastAsia" w:hint="eastAsia"/>
          <w:b/>
          <w:sz w:val="24"/>
          <w:szCs w:val="24"/>
        </w:rPr>
        <w:t>（周四）</w:t>
      </w:r>
      <w:r w:rsidR="003B4B08" w:rsidRPr="00A679AE">
        <w:rPr>
          <w:rFonts w:asciiTheme="minorEastAsia" w:hAnsiTheme="minorEastAsia" w:hint="eastAsia"/>
          <w:b/>
          <w:sz w:val="24"/>
          <w:szCs w:val="24"/>
        </w:rPr>
        <w:t>下</w:t>
      </w:r>
      <w:r w:rsidR="001411C8" w:rsidRPr="00A679AE">
        <w:rPr>
          <w:rFonts w:asciiTheme="minorEastAsia" w:hAnsiTheme="minorEastAsia"/>
          <w:b/>
          <w:sz w:val="24"/>
          <w:szCs w:val="24"/>
        </w:rPr>
        <w:t>午</w:t>
      </w:r>
      <w:r w:rsidR="00865141">
        <w:rPr>
          <w:rFonts w:asciiTheme="minorEastAsia" w:hAnsiTheme="minorEastAsia" w:hint="eastAsia"/>
          <w:b/>
          <w:sz w:val="24"/>
          <w:szCs w:val="24"/>
        </w:rPr>
        <w:t>在治道楼</w:t>
      </w:r>
      <w:r w:rsidR="00865141">
        <w:rPr>
          <w:rFonts w:asciiTheme="minorEastAsia" w:hAnsiTheme="minorEastAsia"/>
          <w:b/>
          <w:sz w:val="24"/>
          <w:szCs w:val="24"/>
        </w:rPr>
        <w:t>2</w:t>
      </w:r>
      <w:r w:rsidR="00865141">
        <w:rPr>
          <w:rFonts w:asciiTheme="minorEastAsia" w:hAnsiTheme="minorEastAsia" w:hint="eastAsia"/>
          <w:b/>
          <w:sz w:val="24"/>
          <w:szCs w:val="24"/>
        </w:rPr>
        <w:t>楼和汉堂</w:t>
      </w:r>
      <w:r w:rsidR="003B4B08">
        <w:rPr>
          <w:rFonts w:asciiTheme="minorEastAsia" w:hAnsiTheme="minorEastAsia" w:hint="eastAsia"/>
          <w:sz w:val="24"/>
          <w:szCs w:val="24"/>
        </w:rPr>
        <w:t>参加</w:t>
      </w:r>
      <w:r w:rsidR="003B4B08">
        <w:rPr>
          <w:rFonts w:asciiTheme="minorEastAsia" w:hAnsiTheme="minorEastAsia"/>
          <w:sz w:val="24"/>
          <w:szCs w:val="24"/>
        </w:rPr>
        <w:t>校内</w:t>
      </w:r>
      <w:r w:rsidR="003B4B08">
        <w:rPr>
          <w:rFonts w:asciiTheme="minorEastAsia" w:hAnsiTheme="minorEastAsia" w:hint="eastAsia"/>
          <w:sz w:val="24"/>
          <w:szCs w:val="24"/>
        </w:rPr>
        <w:t>遴选</w:t>
      </w:r>
      <w:r w:rsidR="003B4B08">
        <w:rPr>
          <w:rFonts w:asciiTheme="minorEastAsia" w:hAnsiTheme="minorEastAsia"/>
          <w:sz w:val="24"/>
          <w:szCs w:val="24"/>
        </w:rPr>
        <w:t>答辩会</w:t>
      </w:r>
      <w:r w:rsidR="00EB6B83">
        <w:rPr>
          <w:rFonts w:asciiTheme="minorEastAsia" w:hAnsiTheme="minorEastAsia" w:hint="eastAsia"/>
          <w:sz w:val="24"/>
          <w:szCs w:val="24"/>
        </w:rPr>
        <w:t>,答辩形式P</w:t>
      </w:r>
      <w:r w:rsidR="00EB6B83">
        <w:rPr>
          <w:rFonts w:asciiTheme="minorEastAsia" w:hAnsiTheme="minorEastAsia"/>
          <w:sz w:val="24"/>
          <w:szCs w:val="24"/>
        </w:rPr>
        <w:t>PT</w:t>
      </w:r>
      <w:r w:rsidR="00EB6B83">
        <w:rPr>
          <w:rFonts w:asciiTheme="minorEastAsia" w:hAnsiTheme="minorEastAsia" w:hint="eastAsia"/>
          <w:sz w:val="24"/>
          <w:szCs w:val="24"/>
        </w:rPr>
        <w:t>汇报</w:t>
      </w:r>
      <w:r w:rsidR="003B4B08">
        <w:rPr>
          <w:rFonts w:asciiTheme="minorEastAsia" w:hAnsiTheme="minorEastAsia"/>
          <w:sz w:val="24"/>
          <w:szCs w:val="24"/>
        </w:rPr>
        <w:t>，请预留时间</w:t>
      </w:r>
      <w:r w:rsidR="003B4B08">
        <w:rPr>
          <w:rFonts w:asciiTheme="minorEastAsia" w:hAnsiTheme="minorEastAsia" w:hint="eastAsia"/>
          <w:sz w:val="24"/>
          <w:szCs w:val="24"/>
        </w:rPr>
        <w:t>，具体</w:t>
      </w:r>
      <w:r w:rsidR="003B4B08">
        <w:rPr>
          <w:rFonts w:asciiTheme="minorEastAsia" w:hAnsiTheme="minorEastAsia"/>
          <w:sz w:val="24"/>
          <w:szCs w:val="24"/>
        </w:rPr>
        <w:t>安排待材料汇总后另行通知。</w:t>
      </w:r>
    </w:p>
    <w:p w:rsidR="00FF020F" w:rsidRDefault="00CA3C3B" w:rsidP="00DD7A1B">
      <w:pPr>
        <w:adjustRightInd w:val="0"/>
        <w:spacing w:line="480" w:lineRule="exact"/>
        <w:ind w:firstLineChars="200" w:firstLine="482"/>
        <w:rPr>
          <w:rFonts w:asciiTheme="minorEastAsia" w:hAnsiTheme="minorEastAsia"/>
          <w:sz w:val="24"/>
          <w:szCs w:val="24"/>
        </w:rPr>
      </w:pPr>
      <w:r w:rsidRPr="00D97070">
        <w:rPr>
          <w:rFonts w:asciiTheme="minorEastAsia" w:hAnsiTheme="minorEastAsia" w:hint="eastAsia"/>
          <w:b/>
          <w:sz w:val="24"/>
          <w:szCs w:val="24"/>
        </w:rPr>
        <w:t>5月10日</w:t>
      </w:r>
      <w:r w:rsidRPr="00D97070">
        <w:rPr>
          <w:rFonts w:asciiTheme="minorEastAsia" w:hAnsiTheme="minorEastAsia"/>
          <w:b/>
          <w:sz w:val="24"/>
          <w:szCs w:val="24"/>
        </w:rPr>
        <w:t>（</w:t>
      </w:r>
      <w:r w:rsidRPr="00D97070">
        <w:rPr>
          <w:rFonts w:asciiTheme="minorEastAsia" w:hAnsiTheme="minorEastAsia" w:hint="eastAsia"/>
          <w:b/>
          <w:sz w:val="24"/>
          <w:szCs w:val="24"/>
        </w:rPr>
        <w:t>周三</w:t>
      </w:r>
      <w:r w:rsidRPr="00D97070">
        <w:rPr>
          <w:rFonts w:asciiTheme="minorEastAsia" w:hAnsiTheme="minorEastAsia"/>
          <w:b/>
          <w:sz w:val="24"/>
          <w:szCs w:val="24"/>
        </w:rPr>
        <w:t>）</w:t>
      </w:r>
      <w:r w:rsidRPr="00D97070">
        <w:rPr>
          <w:rFonts w:asciiTheme="minorEastAsia" w:hAnsiTheme="minorEastAsia" w:hint="eastAsia"/>
          <w:b/>
          <w:sz w:val="24"/>
          <w:szCs w:val="24"/>
        </w:rPr>
        <w:t>上午10:00前</w:t>
      </w:r>
      <w:r>
        <w:rPr>
          <w:rFonts w:asciiTheme="minorEastAsia" w:hAnsiTheme="minorEastAsia" w:hint="eastAsia"/>
          <w:sz w:val="24"/>
          <w:szCs w:val="24"/>
        </w:rPr>
        <w:t>，</w:t>
      </w:r>
      <w:r w:rsidR="003A7DEB">
        <w:rPr>
          <w:rFonts w:asciiTheme="minorEastAsia" w:hAnsiTheme="minorEastAsia" w:hint="eastAsia"/>
          <w:sz w:val="24"/>
          <w:szCs w:val="24"/>
        </w:rPr>
        <w:t>请</w:t>
      </w:r>
      <w:r w:rsidR="003A7DEB">
        <w:rPr>
          <w:rFonts w:asciiTheme="minorEastAsia" w:hAnsiTheme="minorEastAsia"/>
          <w:sz w:val="24"/>
          <w:szCs w:val="24"/>
        </w:rPr>
        <w:t>科研管理部门将</w:t>
      </w:r>
      <w:r w:rsidR="00DE5338">
        <w:rPr>
          <w:rFonts w:asciiTheme="minorEastAsia" w:hAnsiTheme="minorEastAsia" w:hint="eastAsia"/>
          <w:sz w:val="24"/>
          <w:szCs w:val="24"/>
        </w:rPr>
        <w:t>纸质</w:t>
      </w:r>
      <w:r w:rsidR="00DE5338">
        <w:rPr>
          <w:rFonts w:asciiTheme="minorEastAsia" w:hAnsiTheme="minorEastAsia"/>
          <w:sz w:val="24"/>
          <w:szCs w:val="24"/>
        </w:rPr>
        <w:t>申请书一式</w:t>
      </w:r>
      <w:r w:rsidR="00DE5338">
        <w:rPr>
          <w:rFonts w:asciiTheme="minorEastAsia" w:hAnsiTheme="minorEastAsia" w:hint="eastAsia"/>
          <w:sz w:val="24"/>
          <w:szCs w:val="24"/>
        </w:rPr>
        <w:t>8份报至</w:t>
      </w:r>
      <w:r w:rsidR="00DE5338">
        <w:rPr>
          <w:rFonts w:asciiTheme="minorEastAsia" w:hAnsiTheme="minorEastAsia"/>
          <w:sz w:val="24"/>
          <w:szCs w:val="24"/>
        </w:rPr>
        <w:t>治</w:t>
      </w:r>
      <w:r w:rsidR="00DE5338">
        <w:rPr>
          <w:rFonts w:asciiTheme="minorEastAsia" w:hAnsiTheme="minorEastAsia" w:hint="eastAsia"/>
          <w:sz w:val="24"/>
          <w:szCs w:val="24"/>
        </w:rPr>
        <w:t>道</w:t>
      </w:r>
      <w:r w:rsidR="00DE5338">
        <w:rPr>
          <w:rFonts w:asciiTheme="minorEastAsia" w:hAnsiTheme="minorEastAsia"/>
          <w:sz w:val="24"/>
          <w:szCs w:val="24"/>
        </w:rPr>
        <w:t>楼</w:t>
      </w:r>
      <w:r w:rsidR="00DE5338">
        <w:rPr>
          <w:rFonts w:asciiTheme="minorEastAsia" w:hAnsiTheme="minorEastAsia" w:hint="eastAsia"/>
          <w:sz w:val="24"/>
          <w:szCs w:val="24"/>
        </w:rPr>
        <w:t xml:space="preserve"> 306室</w:t>
      </w:r>
      <w:r w:rsidR="00DE5338">
        <w:rPr>
          <w:rFonts w:asciiTheme="minorEastAsia" w:hAnsiTheme="minorEastAsia"/>
          <w:sz w:val="24"/>
          <w:szCs w:val="24"/>
        </w:rPr>
        <w:t>俞泠</w:t>
      </w:r>
      <w:r>
        <w:rPr>
          <w:rFonts w:asciiTheme="minorEastAsia" w:hAnsiTheme="minorEastAsia" w:hint="eastAsia"/>
          <w:sz w:val="24"/>
          <w:szCs w:val="24"/>
        </w:rPr>
        <w:t>处</w:t>
      </w:r>
      <w:r w:rsidR="00DE5338">
        <w:rPr>
          <w:rFonts w:asciiTheme="minorEastAsia" w:hAnsiTheme="minorEastAsia"/>
          <w:sz w:val="24"/>
          <w:szCs w:val="24"/>
        </w:rPr>
        <w:t>，</w:t>
      </w:r>
      <w:r w:rsidR="00DE5338" w:rsidRPr="00CA3C3B">
        <w:rPr>
          <w:rFonts w:asciiTheme="minorEastAsia" w:hAnsiTheme="minorEastAsia"/>
          <w:sz w:val="24"/>
          <w:szCs w:val="24"/>
        </w:rPr>
        <w:t>汇总表电子版发至</w:t>
      </w:r>
      <w:r w:rsidR="00DE5338" w:rsidRPr="00CA3C3B">
        <w:rPr>
          <w:rFonts w:asciiTheme="minorEastAsia" w:hAnsiTheme="minorEastAsia" w:hint="eastAsia"/>
          <w:sz w:val="24"/>
          <w:szCs w:val="24"/>
        </w:rPr>
        <w:t>yul@fudan.edu.cn</w:t>
      </w:r>
      <w:r w:rsidR="00DE5338">
        <w:rPr>
          <w:rFonts w:asciiTheme="minorEastAsia" w:hAnsiTheme="minorEastAsia" w:hint="eastAsia"/>
          <w:sz w:val="24"/>
          <w:szCs w:val="24"/>
        </w:rPr>
        <w:t>。</w:t>
      </w:r>
    </w:p>
    <w:p w:rsidR="00FF020F" w:rsidRPr="009460E3" w:rsidRDefault="00FF020F" w:rsidP="00DD7A1B">
      <w:pPr>
        <w:adjustRightInd w:val="0"/>
        <w:spacing w:line="480" w:lineRule="exact"/>
        <w:ind w:firstLineChars="200" w:firstLine="480"/>
        <w:rPr>
          <w:rFonts w:asciiTheme="minorEastAsia" w:hAnsiTheme="minorEastAsia"/>
          <w:sz w:val="24"/>
          <w:szCs w:val="24"/>
        </w:rPr>
      </w:pPr>
    </w:p>
    <w:p w:rsidR="009460E3" w:rsidRPr="002C38B7" w:rsidRDefault="0048590E" w:rsidP="009460E3">
      <w:pPr>
        <w:adjustRightInd w:val="0"/>
        <w:spacing w:line="480" w:lineRule="exact"/>
        <w:ind w:firstLineChars="200" w:firstLine="482"/>
        <w:jc w:val="left"/>
        <w:rPr>
          <w:rFonts w:asciiTheme="minorEastAsia" w:hAnsiTheme="minorEastAsia"/>
          <w:b/>
          <w:sz w:val="24"/>
          <w:szCs w:val="24"/>
        </w:rPr>
      </w:pPr>
      <w:r w:rsidRPr="002C38B7">
        <w:rPr>
          <w:rFonts w:asciiTheme="minorEastAsia" w:hAnsiTheme="minorEastAsia" w:hint="eastAsia"/>
          <w:b/>
          <w:sz w:val="24"/>
          <w:szCs w:val="24"/>
        </w:rPr>
        <w:t>3</w:t>
      </w:r>
      <w:r w:rsidR="008A0946" w:rsidRPr="002C38B7">
        <w:rPr>
          <w:rFonts w:asciiTheme="minorEastAsia" w:hAnsiTheme="minorEastAsia" w:hint="eastAsia"/>
          <w:b/>
          <w:sz w:val="24"/>
          <w:szCs w:val="24"/>
        </w:rPr>
        <w:t>、</w:t>
      </w:r>
      <w:r w:rsidR="008A0946" w:rsidRPr="002C38B7">
        <w:rPr>
          <w:rFonts w:asciiTheme="minorEastAsia" w:hAnsiTheme="minorEastAsia"/>
          <w:b/>
          <w:sz w:val="24"/>
          <w:szCs w:val="24"/>
        </w:rPr>
        <w:t>网上申报</w:t>
      </w:r>
      <w:r w:rsidR="009460E3" w:rsidRPr="002C38B7">
        <w:rPr>
          <w:rFonts w:asciiTheme="minorEastAsia" w:hAnsiTheme="minorEastAsia" w:hint="eastAsia"/>
          <w:b/>
          <w:sz w:val="24"/>
          <w:szCs w:val="24"/>
        </w:rPr>
        <w:t>（被推荐申报</w:t>
      </w:r>
      <w:r w:rsidR="009460E3" w:rsidRPr="002C38B7">
        <w:rPr>
          <w:rFonts w:asciiTheme="minorEastAsia" w:hAnsiTheme="minorEastAsia"/>
          <w:b/>
          <w:sz w:val="24"/>
          <w:szCs w:val="24"/>
        </w:rPr>
        <w:t>教委的项目请</w:t>
      </w:r>
      <w:r w:rsidR="009460E3" w:rsidRPr="002C38B7">
        <w:rPr>
          <w:rFonts w:asciiTheme="minorEastAsia" w:hAnsiTheme="minorEastAsia" w:hint="eastAsia"/>
          <w:b/>
          <w:sz w:val="24"/>
          <w:szCs w:val="24"/>
        </w:rPr>
        <w:t>进行</w:t>
      </w:r>
      <w:r w:rsidR="009460E3" w:rsidRPr="002C38B7">
        <w:rPr>
          <w:rFonts w:asciiTheme="minorEastAsia" w:hAnsiTheme="minorEastAsia"/>
          <w:b/>
          <w:sz w:val="24"/>
          <w:szCs w:val="24"/>
        </w:rPr>
        <w:t>网上填报</w:t>
      </w:r>
      <w:r w:rsidR="009460E3" w:rsidRPr="002C38B7">
        <w:rPr>
          <w:rFonts w:asciiTheme="minorEastAsia" w:hAnsiTheme="minorEastAsia" w:hint="eastAsia"/>
          <w:b/>
          <w:sz w:val="24"/>
          <w:szCs w:val="24"/>
        </w:rPr>
        <w:t>）</w:t>
      </w:r>
    </w:p>
    <w:p w:rsidR="008A0946" w:rsidRDefault="00701F2D" w:rsidP="00DD7A1B">
      <w:pPr>
        <w:adjustRightInd w:val="0"/>
        <w:spacing w:line="480" w:lineRule="exact"/>
        <w:ind w:firstLineChars="200" w:firstLine="480"/>
        <w:jc w:val="left"/>
        <w:rPr>
          <w:rFonts w:asciiTheme="minorEastAsia" w:hAnsiTheme="minorEastAsia"/>
          <w:sz w:val="24"/>
          <w:szCs w:val="24"/>
        </w:rPr>
      </w:pPr>
      <w:r>
        <w:rPr>
          <w:rFonts w:asciiTheme="minorEastAsia" w:hAnsiTheme="minorEastAsia" w:hint="eastAsia"/>
          <w:sz w:val="24"/>
          <w:szCs w:val="24"/>
        </w:rPr>
        <w:t>（1）</w:t>
      </w:r>
      <w:r w:rsidR="008A0946" w:rsidRPr="00701F2D">
        <w:rPr>
          <w:rFonts w:asciiTheme="minorEastAsia" w:hAnsiTheme="minorEastAsia" w:hint="eastAsia"/>
          <w:sz w:val="24"/>
          <w:szCs w:val="24"/>
        </w:rPr>
        <w:t>项目申请人通过“中国上海”门户网站（</w:t>
      </w:r>
      <w:hyperlink r:id="rId9" w:history="1">
        <w:r w:rsidR="008A0946" w:rsidRPr="00701F2D">
          <w:rPr>
            <w:rFonts w:asciiTheme="minorEastAsia" w:hAnsiTheme="minorEastAsia" w:hint="eastAsia"/>
            <w:sz w:val="24"/>
            <w:szCs w:val="24"/>
          </w:rPr>
          <w:t>www.shanghai.gov.cn</w:t>
        </w:r>
      </w:hyperlink>
      <w:r w:rsidR="008A0946" w:rsidRPr="00701F2D">
        <w:rPr>
          <w:rFonts w:asciiTheme="minorEastAsia" w:hAnsiTheme="minorEastAsia" w:hint="eastAsia"/>
          <w:sz w:val="24"/>
          <w:szCs w:val="24"/>
        </w:rPr>
        <w:t>）网上政务大厅点击“上海市财政科技投入信息管理平台”进行申报。</w:t>
      </w:r>
    </w:p>
    <w:p w:rsidR="00882A72" w:rsidRPr="00D30825" w:rsidRDefault="00882A72" w:rsidP="00882A72">
      <w:pPr>
        <w:widowControl/>
        <w:snapToGrid w:val="0"/>
        <w:spacing w:line="500" w:lineRule="exact"/>
        <w:ind w:firstLineChars="200" w:firstLine="480"/>
        <w:jc w:val="left"/>
        <w:rPr>
          <w:rFonts w:ascii="宋体" w:eastAsia="宋体" w:hAnsi="宋体"/>
          <w:sz w:val="24"/>
          <w:szCs w:val="24"/>
        </w:rPr>
      </w:pPr>
      <w:r w:rsidRPr="00D30825">
        <w:rPr>
          <w:rFonts w:ascii="宋体" w:eastAsia="宋体" w:hAnsi="宋体" w:hint="eastAsia"/>
          <w:sz w:val="24"/>
          <w:szCs w:val="24"/>
        </w:rPr>
        <w:lastRenderedPageBreak/>
        <w:t>-【账户注册】转入注册页面进行</w:t>
      </w:r>
      <w:r>
        <w:rPr>
          <w:rFonts w:ascii="宋体" w:eastAsia="宋体" w:hAnsi="宋体" w:hint="eastAsia"/>
          <w:sz w:val="24"/>
          <w:szCs w:val="24"/>
        </w:rPr>
        <w:t>个人注册，个人</w:t>
      </w:r>
      <w:r>
        <w:rPr>
          <w:rFonts w:ascii="宋体" w:eastAsia="宋体" w:hAnsi="宋体"/>
          <w:sz w:val="24"/>
          <w:szCs w:val="24"/>
        </w:rPr>
        <w:t>基本信息</w:t>
      </w:r>
      <w:r>
        <w:rPr>
          <w:rFonts w:ascii="宋体" w:eastAsia="宋体" w:hAnsi="宋体" w:hint="eastAsia"/>
          <w:sz w:val="24"/>
          <w:szCs w:val="24"/>
        </w:rPr>
        <w:t>填报中单位</w:t>
      </w:r>
      <w:r>
        <w:rPr>
          <w:rFonts w:ascii="宋体" w:eastAsia="宋体" w:hAnsi="宋体"/>
          <w:sz w:val="24"/>
          <w:szCs w:val="24"/>
        </w:rPr>
        <w:t>组织机构代码：</w:t>
      </w:r>
      <w:r w:rsidRPr="00EA422C">
        <w:rPr>
          <w:rFonts w:ascii="宋体" w:eastAsia="宋体" w:hAnsi="宋体"/>
          <w:sz w:val="24"/>
          <w:szCs w:val="24"/>
        </w:rPr>
        <w:t>42500611-7</w:t>
      </w:r>
      <w:r w:rsidRPr="00EA422C">
        <w:rPr>
          <w:rFonts w:ascii="宋体" w:eastAsia="宋体" w:hAnsi="宋体" w:hint="eastAsia"/>
          <w:sz w:val="24"/>
          <w:szCs w:val="24"/>
        </w:rPr>
        <w:t>，</w:t>
      </w:r>
      <w:r>
        <w:rPr>
          <w:rFonts w:ascii="宋体" w:eastAsia="宋体" w:hAnsi="宋体" w:hint="eastAsia"/>
          <w:sz w:val="24"/>
          <w:szCs w:val="24"/>
        </w:rPr>
        <w:t>注册</w:t>
      </w:r>
      <w:r>
        <w:rPr>
          <w:rFonts w:ascii="宋体" w:eastAsia="宋体" w:hAnsi="宋体"/>
          <w:sz w:val="24"/>
          <w:szCs w:val="24"/>
        </w:rPr>
        <w:t>完成后，</w:t>
      </w:r>
      <w:r w:rsidRPr="00EA422C">
        <w:rPr>
          <w:rFonts w:ascii="宋体" w:eastAsia="宋体" w:hAnsi="宋体"/>
          <w:sz w:val="24"/>
          <w:szCs w:val="24"/>
        </w:rPr>
        <w:t>账户密码系统将通过</w:t>
      </w:r>
      <w:r>
        <w:rPr>
          <w:rFonts w:ascii="宋体" w:eastAsia="宋体" w:hAnsi="宋体" w:hint="eastAsia"/>
          <w:sz w:val="24"/>
          <w:szCs w:val="24"/>
        </w:rPr>
        <w:t>手机</w:t>
      </w:r>
      <w:r w:rsidRPr="00EA422C">
        <w:rPr>
          <w:rFonts w:ascii="宋体" w:eastAsia="宋体" w:hAnsi="宋体"/>
          <w:sz w:val="24"/>
          <w:szCs w:val="24"/>
        </w:rPr>
        <w:t>短信</w:t>
      </w:r>
      <w:r w:rsidRPr="00EA422C">
        <w:rPr>
          <w:rFonts w:ascii="宋体" w:eastAsia="宋体" w:hAnsi="宋体" w:hint="eastAsia"/>
          <w:sz w:val="24"/>
          <w:szCs w:val="24"/>
        </w:rPr>
        <w:t>发送</w:t>
      </w:r>
      <w:r>
        <w:rPr>
          <w:rFonts w:ascii="宋体" w:eastAsia="宋体" w:hAnsi="宋体" w:hint="eastAsia"/>
          <w:sz w:val="24"/>
          <w:szCs w:val="24"/>
        </w:rPr>
        <w:t>；</w:t>
      </w:r>
    </w:p>
    <w:p w:rsidR="00882A72" w:rsidRPr="00D30825" w:rsidRDefault="00882A72" w:rsidP="00882A72">
      <w:pPr>
        <w:widowControl/>
        <w:snapToGrid w:val="0"/>
        <w:spacing w:line="500" w:lineRule="exact"/>
        <w:ind w:firstLineChars="200" w:firstLine="480"/>
        <w:jc w:val="left"/>
        <w:rPr>
          <w:rFonts w:ascii="宋体" w:eastAsia="宋体" w:hAnsi="宋体"/>
          <w:sz w:val="24"/>
          <w:szCs w:val="24"/>
        </w:rPr>
      </w:pPr>
      <w:r w:rsidRPr="00D30825">
        <w:rPr>
          <w:rFonts w:ascii="宋体" w:eastAsia="宋体" w:hAnsi="宋体" w:hint="eastAsia"/>
          <w:sz w:val="24"/>
          <w:szCs w:val="24"/>
        </w:rPr>
        <w:t>-【初次填写】使用申报账号登录系统，转入申报指南页面，点击相应的指南专题后开始申报项目；</w:t>
      </w:r>
    </w:p>
    <w:p w:rsidR="00882A72" w:rsidRPr="00D30825" w:rsidRDefault="00882A72" w:rsidP="00882A72">
      <w:pPr>
        <w:widowControl/>
        <w:snapToGrid w:val="0"/>
        <w:spacing w:line="500" w:lineRule="exact"/>
        <w:ind w:firstLineChars="200" w:firstLine="480"/>
        <w:jc w:val="left"/>
        <w:rPr>
          <w:rFonts w:ascii="宋体" w:eastAsia="宋体" w:hAnsi="宋体"/>
          <w:sz w:val="24"/>
          <w:szCs w:val="24"/>
        </w:rPr>
      </w:pPr>
      <w:r w:rsidRPr="00D30825">
        <w:rPr>
          <w:rFonts w:ascii="宋体" w:eastAsia="宋体" w:hAnsi="宋体" w:hint="eastAsia"/>
          <w:sz w:val="24"/>
          <w:szCs w:val="24"/>
        </w:rPr>
        <w:t>-【继续填写】登录已注册申报账号、密码后继续该项目的填报。</w:t>
      </w:r>
    </w:p>
    <w:p w:rsidR="008A0946" w:rsidRDefault="008D3B93" w:rsidP="00DD7A1B">
      <w:pPr>
        <w:adjustRightInd w:val="0"/>
        <w:spacing w:line="480" w:lineRule="exact"/>
        <w:ind w:firstLineChars="200" w:firstLine="480"/>
        <w:jc w:val="left"/>
        <w:rPr>
          <w:rFonts w:asciiTheme="minorEastAsia" w:hAnsiTheme="minorEastAsia"/>
          <w:sz w:val="24"/>
          <w:szCs w:val="24"/>
        </w:rPr>
      </w:pPr>
      <w:r>
        <w:rPr>
          <w:rFonts w:asciiTheme="minorEastAsia" w:hAnsiTheme="minorEastAsia" w:hint="eastAsia"/>
          <w:sz w:val="24"/>
          <w:szCs w:val="24"/>
        </w:rPr>
        <w:t>（2）</w:t>
      </w:r>
      <w:r w:rsidR="008A0946" w:rsidRPr="00701F2D">
        <w:rPr>
          <w:rFonts w:asciiTheme="minorEastAsia" w:hAnsiTheme="minorEastAsia" w:hint="eastAsia"/>
          <w:sz w:val="24"/>
          <w:szCs w:val="24"/>
        </w:rPr>
        <w:t>在线填报项目时间为</w:t>
      </w:r>
      <w:smartTag w:uri="urn:schemas-microsoft-com:office:smarttags" w:element="chsdate">
        <w:smartTagPr>
          <w:attr w:name="Year" w:val="2017"/>
          <w:attr w:name="Month" w:val="5"/>
          <w:attr w:name="Day" w:val="4"/>
          <w:attr w:name="IsLunarDate" w:val="False"/>
          <w:attr w:name="IsROCDate" w:val="False"/>
        </w:smartTagPr>
        <w:r w:rsidR="008A0946" w:rsidRPr="00701F2D">
          <w:rPr>
            <w:rFonts w:asciiTheme="minorEastAsia" w:hAnsiTheme="minorEastAsia" w:hint="eastAsia"/>
            <w:sz w:val="24"/>
            <w:szCs w:val="24"/>
          </w:rPr>
          <w:t>5月4日</w:t>
        </w:r>
      </w:smartTag>
      <w:r w:rsidR="008A0946" w:rsidRPr="00701F2D">
        <w:rPr>
          <w:rFonts w:asciiTheme="minorEastAsia" w:hAnsiTheme="minorEastAsia" w:hint="eastAsia"/>
          <w:sz w:val="24"/>
          <w:szCs w:val="24"/>
        </w:rPr>
        <w:t>9:00至</w:t>
      </w:r>
      <w:smartTag w:uri="urn:schemas-microsoft-com:office:smarttags" w:element="chsdate">
        <w:smartTagPr>
          <w:attr w:name="Year" w:val="2017"/>
          <w:attr w:name="Month" w:val="5"/>
          <w:attr w:name="Day" w:val="21"/>
          <w:attr w:name="IsLunarDate" w:val="False"/>
          <w:attr w:name="IsROCDate" w:val="False"/>
        </w:smartTagPr>
        <w:r w:rsidR="008A0946" w:rsidRPr="00701F2D">
          <w:rPr>
            <w:rFonts w:asciiTheme="minorEastAsia" w:hAnsiTheme="minorEastAsia" w:hint="eastAsia"/>
            <w:sz w:val="24"/>
            <w:szCs w:val="24"/>
          </w:rPr>
          <w:t>5月21日</w:t>
        </w:r>
      </w:smartTag>
      <w:r w:rsidR="008A0946" w:rsidRPr="00701F2D">
        <w:rPr>
          <w:rFonts w:asciiTheme="minorEastAsia" w:hAnsiTheme="minorEastAsia" w:hint="eastAsia"/>
          <w:sz w:val="24"/>
          <w:szCs w:val="24"/>
        </w:rPr>
        <w:t>17:00 。技术支持联系电话：62129099转2257。</w:t>
      </w:r>
    </w:p>
    <w:p w:rsidR="002E46BA" w:rsidRDefault="002E46BA" w:rsidP="00DD7A1B">
      <w:pPr>
        <w:adjustRightInd w:val="0"/>
        <w:spacing w:line="480" w:lineRule="exact"/>
        <w:ind w:firstLineChars="200" w:firstLine="480"/>
        <w:jc w:val="left"/>
        <w:rPr>
          <w:rFonts w:asciiTheme="minorEastAsia" w:hAnsiTheme="minorEastAsia"/>
          <w:sz w:val="24"/>
          <w:szCs w:val="24"/>
        </w:rPr>
      </w:pPr>
      <w:r>
        <w:rPr>
          <w:rFonts w:asciiTheme="minorEastAsia" w:hAnsiTheme="minorEastAsia" w:hint="eastAsia"/>
          <w:sz w:val="24"/>
          <w:szCs w:val="24"/>
        </w:rPr>
        <w:t>（3）为</w:t>
      </w:r>
      <w:r>
        <w:rPr>
          <w:rFonts w:asciiTheme="minorEastAsia" w:hAnsiTheme="minorEastAsia"/>
          <w:sz w:val="24"/>
          <w:szCs w:val="24"/>
        </w:rPr>
        <w:t>避免反复退回，建议</w:t>
      </w:r>
      <w:r>
        <w:rPr>
          <w:rFonts w:asciiTheme="minorEastAsia" w:hAnsiTheme="minorEastAsia" w:hint="eastAsia"/>
          <w:sz w:val="24"/>
          <w:szCs w:val="24"/>
        </w:rPr>
        <w:t>经费</w:t>
      </w:r>
      <w:r>
        <w:rPr>
          <w:rFonts w:asciiTheme="minorEastAsia" w:hAnsiTheme="minorEastAsia"/>
          <w:sz w:val="24"/>
          <w:szCs w:val="24"/>
        </w:rPr>
        <w:t>预算经财务处审核后，再</w:t>
      </w:r>
      <w:r>
        <w:rPr>
          <w:rFonts w:asciiTheme="minorEastAsia" w:hAnsiTheme="minorEastAsia" w:hint="eastAsia"/>
          <w:sz w:val="24"/>
          <w:szCs w:val="24"/>
        </w:rPr>
        <w:t>进行</w:t>
      </w:r>
      <w:r w:rsidR="00985B9C">
        <w:rPr>
          <w:rFonts w:asciiTheme="minorEastAsia" w:hAnsiTheme="minorEastAsia" w:hint="eastAsia"/>
          <w:sz w:val="24"/>
          <w:szCs w:val="24"/>
        </w:rPr>
        <w:t>网上</w:t>
      </w:r>
      <w:r>
        <w:rPr>
          <w:rFonts w:asciiTheme="minorEastAsia" w:hAnsiTheme="minorEastAsia"/>
          <w:sz w:val="24"/>
          <w:szCs w:val="24"/>
        </w:rPr>
        <w:t>提交</w:t>
      </w:r>
      <w:r>
        <w:rPr>
          <w:rFonts w:asciiTheme="minorEastAsia" w:hAnsiTheme="minorEastAsia" w:hint="eastAsia"/>
          <w:sz w:val="24"/>
          <w:szCs w:val="24"/>
        </w:rPr>
        <w:t>。</w:t>
      </w:r>
    </w:p>
    <w:p w:rsidR="000E7801" w:rsidRDefault="000E7801" w:rsidP="00DD7A1B">
      <w:pPr>
        <w:adjustRightInd w:val="0"/>
        <w:spacing w:line="480" w:lineRule="exact"/>
        <w:ind w:firstLineChars="200" w:firstLine="480"/>
        <w:jc w:val="left"/>
        <w:rPr>
          <w:rFonts w:asciiTheme="minorEastAsia" w:hAnsiTheme="minorEastAsia"/>
          <w:sz w:val="24"/>
          <w:szCs w:val="24"/>
        </w:rPr>
      </w:pPr>
    </w:p>
    <w:p w:rsidR="008D3B93" w:rsidRPr="000E7801" w:rsidRDefault="000E7801" w:rsidP="00DD7A1B">
      <w:pPr>
        <w:adjustRightInd w:val="0"/>
        <w:spacing w:line="480" w:lineRule="exact"/>
        <w:ind w:firstLineChars="200" w:firstLine="482"/>
        <w:rPr>
          <w:rFonts w:asciiTheme="minorEastAsia" w:hAnsiTheme="minorEastAsia"/>
          <w:b/>
          <w:sz w:val="24"/>
          <w:szCs w:val="24"/>
        </w:rPr>
      </w:pPr>
      <w:r>
        <w:rPr>
          <w:rFonts w:asciiTheme="minorEastAsia" w:hAnsiTheme="minorEastAsia"/>
          <w:b/>
          <w:sz w:val="24"/>
          <w:szCs w:val="24"/>
        </w:rPr>
        <w:t>4</w:t>
      </w:r>
      <w:r w:rsidR="008A0946" w:rsidRPr="000E7801">
        <w:rPr>
          <w:rFonts w:asciiTheme="minorEastAsia" w:hAnsiTheme="minorEastAsia" w:hint="eastAsia"/>
          <w:b/>
          <w:sz w:val="24"/>
          <w:szCs w:val="24"/>
        </w:rPr>
        <w:t>、</w:t>
      </w:r>
      <w:r w:rsidR="008D3B93" w:rsidRPr="000E7801">
        <w:rPr>
          <w:rFonts w:asciiTheme="minorEastAsia" w:hAnsiTheme="minorEastAsia" w:hint="eastAsia"/>
          <w:b/>
          <w:sz w:val="24"/>
          <w:szCs w:val="24"/>
        </w:rPr>
        <w:t>书面</w:t>
      </w:r>
      <w:r w:rsidR="008D3B93" w:rsidRPr="000E7801">
        <w:rPr>
          <w:rFonts w:asciiTheme="minorEastAsia" w:hAnsiTheme="minorEastAsia"/>
          <w:b/>
          <w:sz w:val="24"/>
          <w:szCs w:val="24"/>
        </w:rPr>
        <w:t>材料</w:t>
      </w:r>
    </w:p>
    <w:p w:rsidR="00BC3B38" w:rsidRDefault="004D57B3" w:rsidP="009C7898">
      <w:pPr>
        <w:adjustRightInd w:val="0"/>
        <w:spacing w:line="480" w:lineRule="exact"/>
        <w:ind w:firstLineChars="200" w:firstLine="482"/>
        <w:rPr>
          <w:rFonts w:ascii="宋体" w:eastAsia="宋体" w:hAnsi="宋体"/>
          <w:sz w:val="24"/>
          <w:szCs w:val="24"/>
        </w:rPr>
      </w:pPr>
      <w:r w:rsidRPr="008D5920">
        <w:rPr>
          <w:rFonts w:asciiTheme="minorEastAsia" w:hAnsiTheme="minorEastAsia" w:hint="eastAsia"/>
          <w:b/>
          <w:sz w:val="24"/>
          <w:szCs w:val="24"/>
        </w:rPr>
        <w:t>被推荐申报</w:t>
      </w:r>
      <w:r w:rsidR="00FE4907" w:rsidRPr="008D5920">
        <w:rPr>
          <w:rFonts w:asciiTheme="minorEastAsia" w:hAnsiTheme="minorEastAsia" w:hint="eastAsia"/>
          <w:b/>
          <w:sz w:val="24"/>
          <w:szCs w:val="24"/>
        </w:rPr>
        <w:t>至教委的</w:t>
      </w:r>
      <w:r w:rsidRPr="008D5920">
        <w:rPr>
          <w:rFonts w:asciiTheme="minorEastAsia" w:hAnsiTheme="minorEastAsia" w:hint="eastAsia"/>
          <w:b/>
          <w:sz w:val="24"/>
          <w:szCs w:val="24"/>
        </w:rPr>
        <w:t>项目</w:t>
      </w:r>
      <w:r w:rsidR="00FE4907" w:rsidRPr="008D5920">
        <w:rPr>
          <w:rFonts w:asciiTheme="minorEastAsia" w:hAnsiTheme="minorEastAsia" w:hint="eastAsia"/>
          <w:b/>
          <w:sz w:val="24"/>
          <w:szCs w:val="24"/>
        </w:rPr>
        <w:t>负责</w:t>
      </w:r>
      <w:r w:rsidRPr="008D5920">
        <w:rPr>
          <w:rFonts w:asciiTheme="minorEastAsia" w:hAnsiTheme="minorEastAsia" w:hint="eastAsia"/>
          <w:b/>
          <w:sz w:val="24"/>
          <w:szCs w:val="24"/>
        </w:rPr>
        <w:t>人</w:t>
      </w:r>
      <w:r>
        <w:rPr>
          <w:rFonts w:asciiTheme="minorEastAsia" w:hAnsiTheme="minorEastAsia" w:hint="eastAsia"/>
          <w:sz w:val="24"/>
          <w:szCs w:val="24"/>
        </w:rPr>
        <w:t>，请</w:t>
      </w:r>
      <w:r w:rsidR="00BC3B38" w:rsidRPr="00701F2D">
        <w:rPr>
          <w:rFonts w:asciiTheme="minorEastAsia" w:hAnsiTheme="minorEastAsia" w:hint="eastAsia"/>
          <w:sz w:val="24"/>
          <w:szCs w:val="24"/>
        </w:rPr>
        <w:t>通过申报系统软件</w:t>
      </w:r>
      <w:r w:rsidR="00CD4500">
        <w:rPr>
          <w:rFonts w:asciiTheme="minorEastAsia" w:hAnsiTheme="minorEastAsia" w:hint="eastAsia"/>
          <w:sz w:val="24"/>
          <w:szCs w:val="24"/>
        </w:rPr>
        <w:t>在线</w:t>
      </w:r>
      <w:r w:rsidR="00BC3B38" w:rsidRPr="00701F2D">
        <w:rPr>
          <w:rFonts w:asciiTheme="minorEastAsia" w:hAnsiTheme="minorEastAsia" w:hint="eastAsia"/>
          <w:sz w:val="24"/>
          <w:szCs w:val="24"/>
        </w:rPr>
        <w:t>打印（非由申报系统软件打印的书面材料，或书面材料与网上申报材料不一致的项目不予受理</w:t>
      </w:r>
      <w:r w:rsidR="009C7898">
        <w:rPr>
          <w:rFonts w:asciiTheme="minorEastAsia" w:hAnsiTheme="minorEastAsia" w:hint="eastAsia"/>
          <w:sz w:val="24"/>
          <w:szCs w:val="24"/>
        </w:rPr>
        <w:t>），</w:t>
      </w:r>
      <w:r w:rsidR="00BC3B38" w:rsidRPr="00701F2D">
        <w:rPr>
          <w:rFonts w:asciiTheme="minorEastAsia" w:hAnsiTheme="minorEastAsia" w:hint="eastAsia"/>
          <w:sz w:val="24"/>
          <w:szCs w:val="24"/>
        </w:rPr>
        <w:t>将A4纸双面打印的纸质申请书一式5份，</w:t>
      </w:r>
      <w:r w:rsidR="009C7898" w:rsidRPr="00CF25C3">
        <w:rPr>
          <w:rFonts w:ascii="宋体" w:eastAsia="宋体" w:hAnsi="宋体" w:hint="eastAsia"/>
          <w:sz w:val="24"/>
          <w:szCs w:val="24"/>
        </w:rPr>
        <w:t>项目</w:t>
      </w:r>
      <w:r w:rsidR="009C7898" w:rsidRPr="00CF25C3">
        <w:rPr>
          <w:rFonts w:ascii="宋体" w:eastAsia="宋体" w:hAnsi="宋体"/>
          <w:sz w:val="24"/>
          <w:szCs w:val="24"/>
        </w:rPr>
        <w:t>负责人及成员签字，经费预算</w:t>
      </w:r>
      <w:r w:rsidR="009C7898">
        <w:rPr>
          <w:rFonts w:ascii="宋体" w:eastAsia="宋体" w:hAnsi="宋体" w:hint="eastAsia"/>
          <w:sz w:val="24"/>
          <w:szCs w:val="24"/>
        </w:rPr>
        <w:t>请</w:t>
      </w:r>
      <w:r w:rsidR="009C7898" w:rsidRPr="00CF25C3">
        <w:rPr>
          <w:rFonts w:ascii="宋体" w:eastAsia="宋体" w:hAnsi="宋体"/>
          <w:sz w:val="24"/>
          <w:szCs w:val="24"/>
        </w:rPr>
        <w:t>财务处</w:t>
      </w:r>
      <w:r w:rsidR="009C7898" w:rsidRPr="00CF25C3">
        <w:rPr>
          <w:rFonts w:ascii="宋体" w:eastAsia="宋体" w:hAnsi="宋体" w:hint="eastAsia"/>
          <w:sz w:val="24"/>
          <w:szCs w:val="24"/>
        </w:rPr>
        <w:t>审核</w:t>
      </w:r>
      <w:r w:rsidR="009C7898" w:rsidRPr="00CF25C3">
        <w:rPr>
          <w:rFonts w:ascii="宋体" w:eastAsia="宋体" w:hAnsi="宋体"/>
          <w:sz w:val="24"/>
          <w:szCs w:val="24"/>
        </w:rPr>
        <w:t>并开具用印单</w:t>
      </w:r>
      <w:r w:rsidR="009C7898">
        <w:rPr>
          <w:rFonts w:ascii="宋体" w:eastAsia="宋体" w:hAnsi="宋体" w:hint="eastAsia"/>
          <w:sz w:val="24"/>
          <w:szCs w:val="24"/>
        </w:rPr>
        <w:t>后</w:t>
      </w:r>
      <w:bookmarkStart w:id="0" w:name="_GoBack"/>
      <w:bookmarkEnd w:id="0"/>
      <w:r w:rsidR="00866947">
        <w:rPr>
          <w:rFonts w:ascii="宋体" w:eastAsia="宋体" w:hAnsi="宋体" w:hint="eastAsia"/>
          <w:sz w:val="24"/>
          <w:szCs w:val="24"/>
        </w:rPr>
        <w:t>由各单位</w:t>
      </w:r>
      <w:r w:rsidR="00866947">
        <w:rPr>
          <w:rFonts w:ascii="宋体" w:eastAsia="宋体" w:hAnsi="宋体"/>
          <w:sz w:val="24"/>
          <w:szCs w:val="24"/>
        </w:rPr>
        <w:t>科研管理部门汇总后</w:t>
      </w:r>
      <w:r w:rsidR="009C7898">
        <w:rPr>
          <w:rFonts w:ascii="宋体" w:eastAsia="宋体" w:hAnsi="宋体"/>
          <w:sz w:val="24"/>
          <w:szCs w:val="24"/>
        </w:rPr>
        <w:t>送至</w:t>
      </w:r>
      <w:r w:rsidR="009C7898">
        <w:rPr>
          <w:rFonts w:ascii="宋体" w:eastAsia="宋体" w:hAnsi="宋体" w:hint="eastAsia"/>
          <w:sz w:val="24"/>
          <w:szCs w:val="24"/>
        </w:rPr>
        <w:t>治道</w:t>
      </w:r>
      <w:r w:rsidR="009C7898">
        <w:rPr>
          <w:rFonts w:ascii="宋体" w:eastAsia="宋体" w:hAnsi="宋体"/>
          <w:sz w:val="24"/>
          <w:szCs w:val="24"/>
        </w:rPr>
        <w:t>楼</w:t>
      </w:r>
      <w:r w:rsidR="009C7898">
        <w:rPr>
          <w:rFonts w:ascii="宋体" w:eastAsia="宋体" w:hAnsi="宋体" w:hint="eastAsia"/>
          <w:sz w:val="24"/>
          <w:szCs w:val="24"/>
        </w:rPr>
        <w:t>306室</w:t>
      </w:r>
      <w:r w:rsidR="000F5046">
        <w:rPr>
          <w:rFonts w:ascii="宋体" w:eastAsia="宋体" w:hAnsi="宋体" w:hint="eastAsia"/>
          <w:sz w:val="24"/>
          <w:szCs w:val="24"/>
        </w:rPr>
        <w:t xml:space="preserve"> </w:t>
      </w:r>
      <w:r w:rsidR="009C7898">
        <w:rPr>
          <w:rFonts w:ascii="宋体" w:eastAsia="宋体" w:hAnsi="宋体"/>
          <w:sz w:val="24"/>
          <w:szCs w:val="24"/>
        </w:rPr>
        <w:t>俞泠</w:t>
      </w:r>
      <w:r w:rsidR="000F5046">
        <w:rPr>
          <w:rFonts w:ascii="宋体" w:eastAsia="宋体" w:hAnsi="宋体" w:hint="eastAsia"/>
          <w:sz w:val="24"/>
          <w:szCs w:val="24"/>
        </w:rPr>
        <w:t>处</w:t>
      </w:r>
      <w:r w:rsidR="009C7898">
        <w:rPr>
          <w:rFonts w:ascii="宋体" w:eastAsia="宋体" w:hAnsi="宋体"/>
          <w:sz w:val="24"/>
          <w:szCs w:val="24"/>
        </w:rPr>
        <w:t>。</w:t>
      </w:r>
      <w:r w:rsidR="00752D3D">
        <w:rPr>
          <w:rFonts w:ascii="宋体" w:eastAsia="宋体" w:hAnsi="宋体" w:hint="eastAsia"/>
          <w:sz w:val="24"/>
          <w:szCs w:val="24"/>
        </w:rPr>
        <w:t>封面</w:t>
      </w:r>
      <w:r w:rsidR="00752D3D">
        <w:rPr>
          <w:rFonts w:ascii="宋体" w:eastAsia="宋体" w:hAnsi="宋体"/>
          <w:sz w:val="24"/>
          <w:szCs w:val="24"/>
        </w:rPr>
        <w:t>与表</w:t>
      </w:r>
      <w:r w:rsidR="00752D3D">
        <w:rPr>
          <w:rFonts w:ascii="宋体" w:eastAsia="宋体" w:hAnsi="宋体" w:hint="eastAsia"/>
          <w:sz w:val="24"/>
          <w:szCs w:val="24"/>
        </w:rPr>
        <w:t>15项目</w:t>
      </w:r>
      <w:r w:rsidR="00752D3D">
        <w:rPr>
          <w:rFonts w:ascii="宋体" w:eastAsia="宋体" w:hAnsi="宋体"/>
          <w:sz w:val="24"/>
          <w:szCs w:val="24"/>
        </w:rPr>
        <w:t>依托单位</w:t>
      </w:r>
      <w:r w:rsidR="00752D3D">
        <w:rPr>
          <w:rFonts w:ascii="宋体" w:eastAsia="宋体" w:hAnsi="宋体" w:hint="eastAsia"/>
          <w:sz w:val="24"/>
          <w:szCs w:val="24"/>
        </w:rPr>
        <w:t>加盖</w:t>
      </w:r>
      <w:r w:rsidR="00752D3D">
        <w:rPr>
          <w:rFonts w:ascii="宋体" w:eastAsia="宋体" w:hAnsi="宋体"/>
          <w:sz w:val="24"/>
          <w:szCs w:val="24"/>
        </w:rPr>
        <w:t>复旦大学公章由我办统一办理。</w:t>
      </w:r>
    </w:p>
    <w:p w:rsidR="00E338C4" w:rsidRDefault="00152096" w:rsidP="008C2965">
      <w:pPr>
        <w:adjustRightInd w:val="0"/>
        <w:spacing w:line="480" w:lineRule="exact"/>
        <w:ind w:firstLineChars="200" w:firstLine="480"/>
        <w:rPr>
          <w:rFonts w:ascii="宋体" w:eastAsia="宋体" w:hAnsi="宋体"/>
          <w:sz w:val="24"/>
          <w:szCs w:val="24"/>
        </w:rPr>
      </w:pPr>
      <w:r>
        <w:rPr>
          <w:rFonts w:ascii="宋体" w:eastAsia="宋体" w:hAnsi="宋体" w:hint="eastAsia"/>
          <w:sz w:val="24"/>
          <w:szCs w:val="24"/>
        </w:rPr>
        <w:t>此外</w:t>
      </w:r>
      <w:r w:rsidR="00501AD3">
        <w:rPr>
          <w:rFonts w:ascii="宋体" w:eastAsia="宋体" w:hAnsi="宋体"/>
          <w:sz w:val="24"/>
          <w:szCs w:val="24"/>
        </w:rPr>
        <w:t>，</w:t>
      </w:r>
      <w:r w:rsidR="00CF414B">
        <w:rPr>
          <w:rFonts w:ascii="宋体" w:eastAsia="宋体" w:hAnsi="宋体" w:hint="eastAsia"/>
          <w:sz w:val="24"/>
          <w:szCs w:val="24"/>
        </w:rPr>
        <w:t>表14</w:t>
      </w:r>
      <w:r w:rsidR="00CF414B" w:rsidRPr="00CF414B">
        <w:rPr>
          <w:rFonts w:ascii="宋体" w:eastAsia="宋体" w:hAnsi="宋体" w:hint="eastAsia"/>
          <w:sz w:val="24"/>
          <w:szCs w:val="24"/>
        </w:rPr>
        <w:t>所在院系或研究机构承诺</w:t>
      </w:r>
      <w:r w:rsidR="00CF414B">
        <w:rPr>
          <w:rFonts w:ascii="宋体" w:eastAsia="宋体" w:hAnsi="宋体" w:hint="eastAsia"/>
          <w:sz w:val="24"/>
          <w:szCs w:val="24"/>
        </w:rPr>
        <w:t>，附属</w:t>
      </w:r>
      <w:r w:rsidR="00CF414B">
        <w:rPr>
          <w:rFonts w:ascii="宋体" w:eastAsia="宋体" w:hAnsi="宋体"/>
          <w:sz w:val="24"/>
          <w:szCs w:val="24"/>
        </w:rPr>
        <w:t>医院申请者请</w:t>
      </w:r>
      <w:r w:rsidR="00CF414B">
        <w:rPr>
          <w:rFonts w:ascii="宋体" w:eastAsia="宋体" w:hAnsi="宋体" w:hint="eastAsia"/>
          <w:sz w:val="24"/>
          <w:szCs w:val="24"/>
        </w:rPr>
        <w:t>加盖</w:t>
      </w:r>
      <w:r w:rsidR="00CF414B">
        <w:rPr>
          <w:rFonts w:ascii="宋体" w:eastAsia="宋体" w:hAnsi="宋体"/>
          <w:sz w:val="24"/>
          <w:szCs w:val="24"/>
        </w:rPr>
        <w:t>医院公章，医科各院系所申请者请加盖所在学院公章。</w:t>
      </w:r>
      <w:r w:rsidR="00E338C4">
        <w:rPr>
          <w:rFonts w:ascii="宋体" w:eastAsia="宋体" w:hAnsi="宋体" w:hint="eastAsia"/>
          <w:sz w:val="24"/>
          <w:szCs w:val="24"/>
        </w:rPr>
        <w:t>非共识项目</w:t>
      </w:r>
      <w:r w:rsidR="00E338C4">
        <w:rPr>
          <w:rFonts w:ascii="宋体" w:eastAsia="宋体" w:hAnsi="宋体"/>
          <w:sz w:val="24"/>
          <w:szCs w:val="24"/>
        </w:rPr>
        <w:t>须填表</w:t>
      </w:r>
      <w:r w:rsidR="00E338C4">
        <w:rPr>
          <w:rFonts w:ascii="宋体" w:eastAsia="宋体" w:hAnsi="宋体" w:hint="eastAsia"/>
          <w:sz w:val="24"/>
          <w:szCs w:val="24"/>
        </w:rPr>
        <w:t>16，</w:t>
      </w:r>
      <w:r w:rsidR="00E338C4">
        <w:rPr>
          <w:rFonts w:ascii="宋体" w:eastAsia="宋体" w:hAnsi="宋体"/>
          <w:sz w:val="24"/>
          <w:szCs w:val="24"/>
        </w:rPr>
        <w:t>推荐专家签字。</w:t>
      </w:r>
    </w:p>
    <w:p w:rsidR="00746A51" w:rsidRDefault="00746A51" w:rsidP="009C7898">
      <w:pPr>
        <w:adjustRightInd w:val="0"/>
        <w:spacing w:line="480" w:lineRule="exact"/>
        <w:ind w:firstLineChars="200" w:firstLine="480"/>
        <w:rPr>
          <w:rFonts w:asciiTheme="minorEastAsia" w:hAnsiTheme="minorEastAsia"/>
          <w:sz w:val="24"/>
          <w:szCs w:val="24"/>
        </w:rPr>
      </w:pPr>
      <w:r>
        <w:rPr>
          <w:rFonts w:ascii="宋体" w:eastAsia="宋体" w:hAnsi="宋体" w:hint="eastAsia"/>
          <w:sz w:val="24"/>
          <w:szCs w:val="24"/>
        </w:rPr>
        <w:t>经费</w:t>
      </w:r>
      <w:r>
        <w:rPr>
          <w:rFonts w:ascii="宋体" w:eastAsia="宋体" w:hAnsi="宋体"/>
          <w:sz w:val="24"/>
          <w:szCs w:val="24"/>
        </w:rPr>
        <w:t>预算审核</w:t>
      </w:r>
      <w:r>
        <w:rPr>
          <w:rFonts w:ascii="宋体" w:eastAsia="宋体" w:hAnsi="宋体" w:hint="eastAsia"/>
          <w:sz w:val="24"/>
          <w:szCs w:val="24"/>
        </w:rPr>
        <w:t>可</w:t>
      </w:r>
      <w:r>
        <w:rPr>
          <w:rFonts w:ascii="宋体" w:eastAsia="宋体" w:hAnsi="宋体"/>
          <w:sz w:val="24"/>
          <w:szCs w:val="24"/>
        </w:rPr>
        <w:t>联系枫林校区财务处邹老师、薛老师，</w:t>
      </w:r>
      <w:r>
        <w:rPr>
          <w:rFonts w:ascii="宋体" w:eastAsia="宋体" w:hAnsi="宋体" w:hint="eastAsia"/>
          <w:sz w:val="24"/>
          <w:szCs w:val="24"/>
        </w:rPr>
        <w:t>联系</w:t>
      </w:r>
      <w:r>
        <w:rPr>
          <w:rFonts w:ascii="宋体" w:eastAsia="宋体" w:hAnsi="宋体"/>
          <w:sz w:val="24"/>
          <w:szCs w:val="24"/>
        </w:rPr>
        <w:t>电话：</w:t>
      </w:r>
      <w:r>
        <w:rPr>
          <w:rFonts w:ascii="宋体" w:eastAsia="宋体" w:hAnsi="宋体" w:hint="eastAsia"/>
          <w:sz w:val="24"/>
          <w:szCs w:val="24"/>
        </w:rPr>
        <w:t>54237005。</w:t>
      </w:r>
    </w:p>
    <w:p w:rsidR="00631992" w:rsidRPr="00701F2D" w:rsidRDefault="00631992" w:rsidP="00DD7A1B">
      <w:pPr>
        <w:adjustRightInd w:val="0"/>
        <w:spacing w:line="480" w:lineRule="exact"/>
        <w:ind w:firstLineChars="200" w:firstLine="480"/>
        <w:rPr>
          <w:rFonts w:asciiTheme="minorEastAsia" w:hAnsiTheme="minorEastAsia"/>
          <w:sz w:val="24"/>
          <w:szCs w:val="24"/>
        </w:rPr>
      </w:pPr>
    </w:p>
    <w:p w:rsidR="008A0946" w:rsidRPr="00631992" w:rsidRDefault="00AC2600" w:rsidP="00DD7A1B">
      <w:pPr>
        <w:adjustRightInd w:val="0"/>
        <w:spacing w:line="480" w:lineRule="exact"/>
        <w:ind w:firstLineChars="200" w:firstLine="482"/>
        <w:jc w:val="left"/>
        <w:rPr>
          <w:rFonts w:asciiTheme="minorEastAsia" w:hAnsiTheme="minorEastAsia"/>
          <w:b/>
          <w:sz w:val="24"/>
          <w:szCs w:val="24"/>
        </w:rPr>
      </w:pPr>
      <w:r w:rsidRPr="00631992">
        <w:rPr>
          <w:rFonts w:asciiTheme="minorEastAsia" w:hAnsiTheme="minorEastAsia" w:hint="eastAsia"/>
          <w:b/>
          <w:sz w:val="24"/>
          <w:szCs w:val="24"/>
        </w:rPr>
        <w:t>五</w:t>
      </w:r>
      <w:r w:rsidRPr="00631992">
        <w:rPr>
          <w:rFonts w:asciiTheme="minorEastAsia" w:hAnsiTheme="minorEastAsia"/>
          <w:b/>
          <w:sz w:val="24"/>
          <w:szCs w:val="24"/>
        </w:rPr>
        <w:t>、项目经费</w:t>
      </w:r>
      <w:r w:rsidR="00631992">
        <w:rPr>
          <w:rFonts w:asciiTheme="minorEastAsia" w:hAnsiTheme="minorEastAsia" w:hint="eastAsia"/>
          <w:b/>
          <w:sz w:val="24"/>
          <w:szCs w:val="24"/>
        </w:rPr>
        <w:t>（摘自</w:t>
      </w:r>
      <w:r w:rsidR="00631992" w:rsidRPr="007C4E02">
        <w:rPr>
          <w:rFonts w:asciiTheme="minorEastAsia" w:hAnsiTheme="minorEastAsia"/>
          <w:sz w:val="24"/>
          <w:szCs w:val="24"/>
        </w:rPr>
        <w:t>《</w:t>
      </w:r>
      <w:r w:rsidR="00631992" w:rsidRPr="007C4E02">
        <w:rPr>
          <w:rFonts w:asciiTheme="minorEastAsia" w:hAnsiTheme="minorEastAsia" w:hint="eastAsia"/>
          <w:sz w:val="24"/>
          <w:szCs w:val="24"/>
        </w:rPr>
        <w:t>上海市教育委员会科研创新计划管理办法</w:t>
      </w:r>
      <w:r w:rsidR="00631992" w:rsidRPr="007C4E02">
        <w:rPr>
          <w:rFonts w:asciiTheme="minorEastAsia" w:hAnsiTheme="minorEastAsia"/>
          <w:sz w:val="24"/>
          <w:szCs w:val="24"/>
        </w:rPr>
        <w:t>》</w:t>
      </w:r>
      <w:r w:rsidR="00631992">
        <w:rPr>
          <w:rFonts w:asciiTheme="minorEastAsia" w:hAnsiTheme="minorEastAsia" w:hint="eastAsia"/>
          <w:b/>
          <w:sz w:val="24"/>
          <w:szCs w:val="24"/>
        </w:rPr>
        <w:t>）</w:t>
      </w:r>
    </w:p>
    <w:p w:rsidR="00BE603C" w:rsidRPr="00686642" w:rsidRDefault="00686642" w:rsidP="00DD7A1B">
      <w:pPr>
        <w:spacing w:line="480" w:lineRule="exact"/>
        <w:ind w:firstLineChars="200" w:firstLine="480"/>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sidR="00BE603C" w:rsidRPr="00686642">
        <w:rPr>
          <w:rFonts w:asciiTheme="minorEastAsia" w:hAnsiTheme="minorEastAsia" w:hint="eastAsia"/>
          <w:sz w:val="24"/>
          <w:szCs w:val="24"/>
        </w:rPr>
        <w:t>创新计划经费全部为直接费用，大型科研设备、场地等研究环境建设主要由项目依托学校支持解决。直接费用是指在项目实施过程中发生的与之直接相关的费用，主要包括小型科研设备费（不支持50万以上大型科学仪器）、材料费、资料费、测试化验加工费、燃料动力费、出版</w:t>
      </w:r>
      <w:r w:rsidR="00BE603C" w:rsidRPr="00686642">
        <w:rPr>
          <w:rFonts w:asciiTheme="minorEastAsia" w:hAnsiTheme="minorEastAsia"/>
          <w:sz w:val="24"/>
          <w:szCs w:val="24"/>
        </w:rPr>
        <w:t>/</w:t>
      </w:r>
      <w:r w:rsidR="00BE603C" w:rsidRPr="00686642">
        <w:rPr>
          <w:rFonts w:asciiTheme="minorEastAsia" w:hAnsiTheme="minorEastAsia" w:hint="eastAsia"/>
          <w:sz w:val="24"/>
          <w:szCs w:val="24"/>
        </w:rPr>
        <w:t>文献</w:t>
      </w:r>
      <w:r w:rsidR="00BE603C" w:rsidRPr="00686642">
        <w:rPr>
          <w:rFonts w:asciiTheme="minorEastAsia" w:hAnsiTheme="minorEastAsia"/>
          <w:sz w:val="24"/>
          <w:szCs w:val="24"/>
        </w:rPr>
        <w:t>/</w:t>
      </w:r>
      <w:r w:rsidR="00BE603C" w:rsidRPr="00686642">
        <w:rPr>
          <w:rFonts w:asciiTheme="minorEastAsia" w:hAnsiTheme="minorEastAsia" w:hint="eastAsia"/>
          <w:sz w:val="24"/>
          <w:szCs w:val="24"/>
        </w:rPr>
        <w:t>信息传播与采集</w:t>
      </w:r>
      <w:r w:rsidR="00BE603C" w:rsidRPr="00686642">
        <w:rPr>
          <w:rFonts w:asciiTheme="minorEastAsia" w:hAnsiTheme="minorEastAsia"/>
          <w:sz w:val="24"/>
          <w:szCs w:val="24"/>
        </w:rPr>
        <w:t>/</w:t>
      </w:r>
      <w:r w:rsidR="00BE603C" w:rsidRPr="00686642">
        <w:rPr>
          <w:rFonts w:asciiTheme="minorEastAsia" w:hAnsiTheme="minorEastAsia" w:hint="eastAsia"/>
          <w:sz w:val="24"/>
          <w:szCs w:val="24"/>
        </w:rPr>
        <w:t>知识产权事务等费用、差旅／会议／国际合作与交流费、劳务费、专家咨询费等。</w:t>
      </w:r>
    </w:p>
    <w:p w:rsidR="00BE603C" w:rsidRDefault="00686642" w:rsidP="00DD7A1B">
      <w:pPr>
        <w:spacing w:line="480" w:lineRule="exact"/>
        <w:ind w:firstLineChars="200" w:firstLine="480"/>
        <w:rPr>
          <w:rFonts w:asciiTheme="minorEastAsia" w:hAnsiTheme="minorEastAsia"/>
          <w:sz w:val="24"/>
          <w:szCs w:val="24"/>
        </w:rPr>
      </w:pPr>
      <w:r>
        <w:rPr>
          <w:rFonts w:asciiTheme="minorEastAsia" w:hAnsiTheme="minorEastAsia" w:hint="eastAsia"/>
          <w:sz w:val="24"/>
          <w:szCs w:val="24"/>
        </w:rPr>
        <w:t>2、</w:t>
      </w:r>
      <w:r w:rsidR="00BE603C" w:rsidRPr="00686642">
        <w:rPr>
          <w:rFonts w:asciiTheme="minorEastAsia" w:hAnsiTheme="minorEastAsia" w:hint="eastAsia"/>
          <w:sz w:val="24"/>
          <w:szCs w:val="24"/>
        </w:rPr>
        <w:t>劳务费（主要用于支付给参与项目研究的研究生、博士后、访问学者以及项目聘用非在编在岗的研究人员、科研辅助人员等）和专家咨询费不超过项目</w:t>
      </w:r>
      <w:r w:rsidR="00BE603C" w:rsidRPr="00686642">
        <w:rPr>
          <w:rFonts w:asciiTheme="minorEastAsia" w:hAnsiTheme="minorEastAsia" w:hint="eastAsia"/>
          <w:sz w:val="24"/>
          <w:szCs w:val="24"/>
        </w:rPr>
        <w:lastRenderedPageBreak/>
        <w:t>支持经费的50%，并不得调增，如有调减可按上述程序用于项目其他方面支出。</w:t>
      </w:r>
    </w:p>
    <w:p w:rsidR="00686642" w:rsidRPr="00686642" w:rsidRDefault="00686642" w:rsidP="00DD7A1B">
      <w:pPr>
        <w:spacing w:line="480" w:lineRule="exact"/>
        <w:ind w:firstLineChars="200" w:firstLine="480"/>
        <w:rPr>
          <w:rFonts w:asciiTheme="minorEastAsia" w:hAnsiTheme="minorEastAsia"/>
          <w:sz w:val="24"/>
          <w:szCs w:val="24"/>
        </w:rPr>
      </w:pPr>
    </w:p>
    <w:p w:rsidR="00AC2600" w:rsidRPr="000E7801" w:rsidRDefault="00BE603C" w:rsidP="00DD7A1B">
      <w:pPr>
        <w:adjustRightInd w:val="0"/>
        <w:spacing w:line="480" w:lineRule="exact"/>
        <w:ind w:firstLineChars="200" w:firstLine="482"/>
        <w:jc w:val="left"/>
        <w:rPr>
          <w:rFonts w:asciiTheme="minorEastAsia" w:hAnsiTheme="minorEastAsia"/>
          <w:b/>
          <w:sz w:val="24"/>
          <w:szCs w:val="24"/>
        </w:rPr>
      </w:pPr>
      <w:r w:rsidRPr="000E7801">
        <w:rPr>
          <w:rFonts w:asciiTheme="minorEastAsia" w:hAnsiTheme="minorEastAsia" w:hint="eastAsia"/>
          <w:b/>
          <w:sz w:val="24"/>
          <w:szCs w:val="24"/>
        </w:rPr>
        <w:t>六</w:t>
      </w:r>
      <w:r w:rsidRPr="000E7801">
        <w:rPr>
          <w:rFonts w:asciiTheme="minorEastAsia" w:hAnsiTheme="minorEastAsia"/>
          <w:b/>
          <w:sz w:val="24"/>
          <w:szCs w:val="24"/>
        </w:rPr>
        <w:t>、联系人</w:t>
      </w:r>
      <w:r w:rsidRPr="000E7801">
        <w:rPr>
          <w:rFonts w:asciiTheme="minorEastAsia" w:hAnsiTheme="minorEastAsia" w:hint="eastAsia"/>
          <w:b/>
          <w:sz w:val="24"/>
          <w:szCs w:val="24"/>
        </w:rPr>
        <w:t>及</w:t>
      </w:r>
      <w:r w:rsidRPr="000E7801">
        <w:rPr>
          <w:rFonts w:asciiTheme="minorEastAsia" w:hAnsiTheme="minorEastAsia"/>
          <w:b/>
          <w:sz w:val="24"/>
          <w:szCs w:val="24"/>
        </w:rPr>
        <w:t>联系方式</w:t>
      </w:r>
    </w:p>
    <w:p w:rsidR="00BE603C" w:rsidRDefault="00686642" w:rsidP="00DD7A1B">
      <w:pPr>
        <w:adjustRightInd w:val="0"/>
        <w:spacing w:line="480" w:lineRule="exact"/>
        <w:ind w:firstLineChars="200" w:firstLine="480"/>
        <w:jc w:val="left"/>
        <w:rPr>
          <w:rFonts w:asciiTheme="minorEastAsia" w:hAnsiTheme="minorEastAsia"/>
          <w:sz w:val="24"/>
          <w:szCs w:val="24"/>
        </w:rPr>
      </w:pPr>
      <w:r>
        <w:rPr>
          <w:rFonts w:asciiTheme="minorEastAsia" w:hAnsiTheme="minorEastAsia" w:hint="eastAsia"/>
          <w:sz w:val="24"/>
          <w:szCs w:val="24"/>
        </w:rPr>
        <w:t>联系人</w:t>
      </w:r>
      <w:r>
        <w:rPr>
          <w:rFonts w:asciiTheme="minorEastAsia" w:hAnsiTheme="minorEastAsia"/>
          <w:sz w:val="24"/>
          <w:szCs w:val="24"/>
        </w:rPr>
        <w:t>：俞泠，电话</w:t>
      </w:r>
      <w:r>
        <w:rPr>
          <w:rFonts w:asciiTheme="minorEastAsia" w:hAnsiTheme="minorEastAsia" w:hint="eastAsia"/>
          <w:sz w:val="24"/>
          <w:szCs w:val="24"/>
        </w:rPr>
        <w:t xml:space="preserve"> 54237824，邮箱</w:t>
      </w:r>
      <w:r>
        <w:rPr>
          <w:rFonts w:asciiTheme="minorEastAsia" w:hAnsiTheme="minorEastAsia"/>
          <w:sz w:val="24"/>
          <w:szCs w:val="24"/>
        </w:rPr>
        <w:t>地址：</w:t>
      </w:r>
      <w:hyperlink r:id="rId10" w:history="1">
        <w:r w:rsidR="0056285E" w:rsidRPr="005E7419">
          <w:rPr>
            <w:rStyle w:val="a5"/>
            <w:rFonts w:asciiTheme="minorEastAsia" w:hAnsiTheme="minorEastAsia" w:hint="eastAsia"/>
            <w:sz w:val="24"/>
            <w:szCs w:val="24"/>
          </w:rPr>
          <w:t>yul@fudan.edu.cn</w:t>
        </w:r>
      </w:hyperlink>
      <w:r w:rsidR="0056285E">
        <w:rPr>
          <w:rFonts w:asciiTheme="minorEastAsia" w:hAnsiTheme="minorEastAsia" w:hint="eastAsia"/>
          <w:sz w:val="24"/>
          <w:szCs w:val="24"/>
        </w:rPr>
        <w:t>。</w:t>
      </w:r>
    </w:p>
    <w:p w:rsidR="00686642" w:rsidRDefault="00686642" w:rsidP="00DD7A1B">
      <w:pPr>
        <w:adjustRightInd w:val="0"/>
        <w:spacing w:line="480" w:lineRule="exact"/>
        <w:ind w:firstLineChars="200" w:firstLine="480"/>
        <w:jc w:val="left"/>
        <w:rPr>
          <w:rFonts w:asciiTheme="minorEastAsia" w:hAnsiTheme="minorEastAsia"/>
          <w:sz w:val="24"/>
          <w:szCs w:val="24"/>
        </w:rPr>
      </w:pPr>
    </w:p>
    <w:p w:rsidR="00BE603C" w:rsidRPr="000E7801" w:rsidRDefault="00BE603C" w:rsidP="00DD7A1B">
      <w:pPr>
        <w:adjustRightInd w:val="0"/>
        <w:spacing w:line="480" w:lineRule="exact"/>
        <w:ind w:firstLineChars="200" w:firstLine="482"/>
        <w:jc w:val="left"/>
        <w:rPr>
          <w:rFonts w:asciiTheme="minorEastAsia" w:hAnsiTheme="minorEastAsia"/>
          <w:b/>
          <w:sz w:val="24"/>
          <w:szCs w:val="24"/>
        </w:rPr>
      </w:pPr>
      <w:r w:rsidRPr="000E7801">
        <w:rPr>
          <w:rFonts w:asciiTheme="minorEastAsia" w:hAnsiTheme="minorEastAsia" w:hint="eastAsia"/>
          <w:b/>
          <w:sz w:val="24"/>
          <w:szCs w:val="24"/>
        </w:rPr>
        <w:t>七</w:t>
      </w:r>
      <w:r w:rsidRPr="000E7801">
        <w:rPr>
          <w:rFonts w:asciiTheme="minorEastAsia" w:hAnsiTheme="minorEastAsia"/>
          <w:b/>
          <w:sz w:val="24"/>
          <w:szCs w:val="24"/>
        </w:rPr>
        <w:t>、附件清单：</w:t>
      </w:r>
    </w:p>
    <w:p w:rsidR="00BE603C" w:rsidRDefault="000A1808" w:rsidP="00DD7A1B">
      <w:pPr>
        <w:adjustRightInd w:val="0"/>
        <w:spacing w:line="480" w:lineRule="exact"/>
        <w:ind w:firstLineChars="200" w:firstLine="480"/>
        <w:jc w:val="left"/>
        <w:rPr>
          <w:rFonts w:asciiTheme="minorEastAsia" w:hAnsiTheme="minorEastAsia"/>
          <w:sz w:val="24"/>
          <w:szCs w:val="24"/>
        </w:rPr>
      </w:pPr>
      <w:r>
        <w:rPr>
          <w:rFonts w:asciiTheme="minorEastAsia" w:hAnsiTheme="minorEastAsia" w:hint="eastAsia"/>
          <w:sz w:val="24"/>
          <w:szCs w:val="24"/>
        </w:rPr>
        <w:t>1、</w:t>
      </w:r>
      <w:r w:rsidR="00B90407" w:rsidRPr="00B90407">
        <w:rPr>
          <w:rFonts w:asciiTheme="minorEastAsia" w:hAnsiTheme="minorEastAsia" w:hint="eastAsia"/>
          <w:sz w:val="24"/>
          <w:szCs w:val="24"/>
        </w:rPr>
        <w:t>上海市教育委员会关于组织申报2017年上海市教育委员会科研创新计划的通知</w:t>
      </w:r>
    </w:p>
    <w:p w:rsidR="000A1808" w:rsidRDefault="000A1808" w:rsidP="00DD7A1B">
      <w:pPr>
        <w:adjustRightInd w:val="0"/>
        <w:spacing w:line="480" w:lineRule="exact"/>
        <w:ind w:firstLineChars="200" w:firstLine="480"/>
        <w:jc w:val="left"/>
        <w:rPr>
          <w:rFonts w:asciiTheme="minorEastAsia" w:hAnsiTheme="minorEastAsia"/>
          <w:sz w:val="24"/>
          <w:szCs w:val="24"/>
        </w:rPr>
      </w:pPr>
      <w:r>
        <w:rPr>
          <w:rFonts w:asciiTheme="minorEastAsia" w:hAnsiTheme="minorEastAsia" w:hint="eastAsia"/>
          <w:sz w:val="24"/>
          <w:szCs w:val="24"/>
        </w:rPr>
        <w:t>2、</w:t>
      </w:r>
      <w:r w:rsidR="00B90407" w:rsidRPr="00B90407">
        <w:rPr>
          <w:rFonts w:asciiTheme="minorEastAsia" w:hAnsiTheme="minorEastAsia" w:hint="eastAsia"/>
          <w:sz w:val="24"/>
          <w:szCs w:val="24"/>
        </w:rPr>
        <w:t>上海市教育委员会科研创新计划管理办法</w:t>
      </w:r>
    </w:p>
    <w:p w:rsidR="000A1808" w:rsidRDefault="000A1808" w:rsidP="00DD7A1B">
      <w:pPr>
        <w:adjustRightInd w:val="0"/>
        <w:spacing w:line="480" w:lineRule="exact"/>
        <w:ind w:firstLineChars="200" w:firstLine="480"/>
        <w:jc w:val="left"/>
        <w:rPr>
          <w:rFonts w:asciiTheme="minorEastAsia" w:hAnsiTheme="minorEastAsia"/>
          <w:sz w:val="24"/>
          <w:szCs w:val="24"/>
        </w:rPr>
      </w:pPr>
      <w:r>
        <w:rPr>
          <w:rFonts w:asciiTheme="minorEastAsia" w:hAnsiTheme="minorEastAsia" w:hint="eastAsia"/>
          <w:sz w:val="24"/>
          <w:szCs w:val="24"/>
        </w:rPr>
        <w:t>3、</w:t>
      </w:r>
      <w:r w:rsidR="00B90407" w:rsidRPr="00B90407">
        <w:rPr>
          <w:rFonts w:asciiTheme="minorEastAsia" w:hAnsiTheme="minorEastAsia" w:hint="eastAsia"/>
          <w:sz w:val="24"/>
          <w:szCs w:val="24"/>
        </w:rPr>
        <w:t>上海市教育委员会科研创新计划项目申请书</w:t>
      </w:r>
      <w:r w:rsidR="00F6425A">
        <w:rPr>
          <w:rFonts w:asciiTheme="minorEastAsia" w:hAnsiTheme="minorEastAsia" w:hint="eastAsia"/>
          <w:sz w:val="24"/>
          <w:szCs w:val="24"/>
        </w:rPr>
        <w:t>（供参考</w:t>
      </w:r>
      <w:r w:rsidR="00F6425A">
        <w:rPr>
          <w:rFonts w:asciiTheme="minorEastAsia" w:hAnsiTheme="minorEastAsia"/>
          <w:sz w:val="24"/>
          <w:szCs w:val="24"/>
        </w:rPr>
        <w:t>，</w:t>
      </w:r>
      <w:r w:rsidR="00F6425A">
        <w:rPr>
          <w:rFonts w:asciiTheme="minorEastAsia" w:hAnsiTheme="minorEastAsia" w:hint="eastAsia"/>
          <w:sz w:val="24"/>
          <w:szCs w:val="24"/>
        </w:rPr>
        <w:t>被推荐</w:t>
      </w:r>
      <w:r w:rsidR="00F6425A">
        <w:rPr>
          <w:rFonts w:asciiTheme="minorEastAsia" w:hAnsiTheme="minorEastAsia"/>
          <w:sz w:val="24"/>
          <w:szCs w:val="24"/>
        </w:rPr>
        <w:t>申报者，必须进行网上提交。</w:t>
      </w:r>
      <w:r w:rsidR="00F6425A">
        <w:rPr>
          <w:rFonts w:asciiTheme="minorEastAsia" w:hAnsiTheme="minorEastAsia" w:hint="eastAsia"/>
          <w:sz w:val="24"/>
          <w:szCs w:val="24"/>
        </w:rPr>
        <w:t>）</w:t>
      </w:r>
    </w:p>
    <w:p w:rsidR="006A299D" w:rsidRDefault="006A299D" w:rsidP="00DD7A1B">
      <w:pPr>
        <w:adjustRightInd w:val="0"/>
        <w:spacing w:line="480" w:lineRule="exact"/>
        <w:ind w:firstLineChars="200" w:firstLine="480"/>
        <w:jc w:val="left"/>
        <w:rPr>
          <w:rFonts w:asciiTheme="minorEastAsia" w:hAnsiTheme="minorEastAsia"/>
          <w:sz w:val="24"/>
          <w:szCs w:val="24"/>
        </w:rPr>
      </w:pPr>
      <w:r>
        <w:rPr>
          <w:rFonts w:asciiTheme="minorEastAsia" w:hAnsiTheme="minorEastAsia" w:hint="eastAsia"/>
          <w:sz w:val="24"/>
          <w:szCs w:val="24"/>
        </w:rPr>
        <w:t>4、</w:t>
      </w:r>
      <w:r w:rsidRPr="006A299D">
        <w:rPr>
          <w:rFonts w:asciiTheme="minorEastAsia" w:hAnsiTheme="minorEastAsia" w:hint="eastAsia"/>
          <w:sz w:val="24"/>
          <w:szCs w:val="24"/>
        </w:rPr>
        <w:t>2017年上海市教委科创项目申报汇总表</w:t>
      </w:r>
    </w:p>
    <w:p w:rsidR="000E7801" w:rsidRDefault="000E7801" w:rsidP="00DD7A1B">
      <w:pPr>
        <w:adjustRightInd w:val="0"/>
        <w:spacing w:line="480" w:lineRule="exact"/>
        <w:ind w:firstLineChars="200" w:firstLine="480"/>
        <w:jc w:val="left"/>
        <w:rPr>
          <w:rFonts w:asciiTheme="minorEastAsia" w:hAnsiTheme="minorEastAsia"/>
          <w:sz w:val="24"/>
          <w:szCs w:val="24"/>
        </w:rPr>
      </w:pPr>
    </w:p>
    <w:p w:rsidR="00F30540" w:rsidRDefault="00F30540" w:rsidP="00DD7A1B">
      <w:pPr>
        <w:adjustRightInd w:val="0"/>
        <w:spacing w:line="480" w:lineRule="exact"/>
        <w:ind w:firstLineChars="200" w:firstLine="480"/>
        <w:jc w:val="left"/>
        <w:rPr>
          <w:rFonts w:asciiTheme="minorEastAsia" w:hAnsiTheme="minorEastAsia"/>
          <w:sz w:val="24"/>
          <w:szCs w:val="24"/>
        </w:rPr>
      </w:pPr>
    </w:p>
    <w:p w:rsidR="00F01022" w:rsidRDefault="00F01022" w:rsidP="00F01022">
      <w:pPr>
        <w:adjustRightInd w:val="0"/>
        <w:spacing w:line="480" w:lineRule="exact"/>
        <w:ind w:firstLineChars="200" w:firstLine="480"/>
        <w:jc w:val="right"/>
        <w:rPr>
          <w:rFonts w:asciiTheme="minorEastAsia" w:hAnsiTheme="minorEastAsia"/>
          <w:sz w:val="24"/>
          <w:szCs w:val="24"/>
        </w:rPr>
      </w:pPr>
      <w:r>
        <w:rPr>
          <w:rFonts w:asciiTheme="minorEastAsia" w:hAnsiTheme="minorEastAsia" w:hint="eastAsia"/>
          <w:sz w:val="24"/>
          <w:szCs w:val="24"/>
        </w:rPr>
        <w:t>复旦</w:t>
      </w:r>
      <w:r>
        <w:rPr>
          <w:rFonts w:asciiTheme="minorEastAsia" w:hAnsiTheme="minorEastAsia"/>
          <w:sz w:val="24"/>
          <w:szCs w:val="24"/>
        </w:rPr>
        <w:t>大学医学规划与科研管理</w:t>
      </w:r>
      <w:r>
        <w:rPr>
          <w:rFonts w:asciiTheme="minorEastAsia" w:hAnsiTheme="minorEastAsia" w:hint="eastAsia"/>
          <w:sz w:val="24"/>
          <w:szCs w:val="24"/>
        </w:rPr>
        <w:t>办公室</w:t>
      </w:r>
    </w:p>
    <w:p w:rsidR="00F01022" w:rsidRPr="00F01022" w:rsidRDefault="00F01022" w:rsidP="00F01022">
      <w:pPr>
        <w:adjustRightInd w:val="0"/>
        <w:spacing w:line="480" w:lineRule="exact"/>
        <w:ind w:right="240" w:firstLineChars="200" w:firstLine="480"/>
        <w:jc w:val="right"/>
        <w:rPr>
          <w:rFonts w:asciiTheme="minorEastAsia" w:hAnsiTheme="minorEastAsia"/>
          <w:sz w:val="24"/>
          <w:szCs w:val="24"/>
        </w:rPr>
      </w:pPr>
      <w:r>
        <w:rPr>
          <w:rFonts w:asciiTheme="minorEastAsia" w:hAnsiTheme="minorEastAsia"/>
          <w:sz w:val="24"/>
          <w:szCs w:val="24"/>
        </w:rPr>
        <w:t>2017</w:t>
      </w:r>
      <w:r>
        <w:rPr>
          <w:rFonts w:asciiTheme="minorEastAsia" w:hAnsiTheme="minorEastAsia" w:hint="eastAsia"/>
          <w:sz w:val="24"/>
          <w:szCs w:val="24"/>
        </w:rPr>
        <w:t>年5月2日</w:t>
      </w:r>
    </w:p>
    <w:sectPr w:rsidR="00F01022" w:rsidRPr="00F010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D2D" w:rsidRDefault="00077D2D" w:rsidP="00563697">
      <w:r>
        <w:separator/>
      </w:r>
    </w:p>
  </w:endnote>
  <w:endnote w:type="continuationSeparator" w:id="0">
    <w:p w:rsidR="00077D2D" w:rsidRDefault="00077D2D" w:rsidP="0056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D2D" w:rsidRDefault="00077D2D" w:rsidP="00563697">
      <w:r>
        <w:separator/>
      </w:r>
    </w:p>
  </w:footnote>
  <w:footnote w:type="continuationSeparator" w:id="0">
    <w:p w:rsidR="00077D2D" w:rsidRDefault="00077D2D" w:rsidP="00563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6263F"/>
    <w:multiLevelType w:val="hybridMultilevel"/>
    <w:tmpl w:val="7E16AE1C"/>
    <w:lvl w:ilvl="0" w:tplc="8168D7A6">
      <w:start w:val="1"/>
      <w:numFmt w:val="decimal"/>
      <w:lvlText w:val="%1、"/>
      <w:lvlJc w:val="left"/>
      <w:pPr>
        <w:ind w:left="360" w:hanging="360"/>
      </w:pPr>
      <w:rPr>
        <w:rFonts w:asciiTheme="minorEastAsia" w:eastAsiaTheme="minorEastAsia" w:hAnsiTheme="minorEastAsia"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CA1753A"/>
    <w:multiLevelType w:val="hybridMultilevel"/>
    <w:tmpl w:val="D8A6E882"/>
    <w:lvl w:ilvl="0" w:tplc="90DA626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F7456AB"/>
    <w:multiLevelType w:val="hybridMultilevel"/>
    <w:tmpl w:val="AC50E5E8"/>
    <w:lvl w:ilvl="0" w:tplc="0BB453D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47E7EDD"/>
    <w:multiLevelType w:val="hybridMultilevel"/>
    <w:tmpl w:val="208E364C"/>
    <w:lvl w:ilvl="0" w:tplc="B7E8BBE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9B"/>
    <w:rsid w:val="0003680C"/>
    <w:rsid w:val="00040C89"/>
    <w:rsid w:val="00052900"/>
    <w:rsid w:val="00077D2D"/>
    <w:rsid w:val="000A1808"/>
    <w:rsid w:val="000E7801"/>
    <w:rsid w:val="000F5046"/>
    <w:rsid w:val="00104CC7"/>
    <w:rsid w:val="001411C8"/>
    <w:rsid w:val="00152096"/>
    <w:rsid w:val="00161892"/>
    <w:rsid w:val="00170CE5"/>
    <w:rsid w:val="00185816"/>
    <w:rsid w:val="001E282F"/>
    <w:rsid w:val="00227D7F"/>
    <w:rsid w:val="0025249F"/>
    <w:rsid w:val="00253EE6"/>
    <w:rsid w:val="002677AF"/>
    <w:rsid w:val="00275640"/>
    <w:rsid w:val="002C38B7"/>
    <w:rsid w:val="002E46BA"/>
    <w:rsid w:val="0030301E"/>
    <w:rsid w:val="0032079A"/>
    <w:rsid w:val="003354A7"/>
    <w:rsid w:val="00357131"/>
    <w:rsid w:val="00365FC4"/>
    <w:rsid w:val="003813A2"/>
    <w:rsid w:val="003A7DEB"/>
    <w:rsid w:val="003B4B08"/>
    <w:rsid w:val="003C3762"/>
    <w:rsid w:val="003D799C"/>
    <w:rsid w:val="003F2D8F"/>
    <w:rsid w:val="00403FCF"/>
    <w:rsid w:val="0043418E"/>
    <w:rsid w:val="0048590E"/>
    <w:rsid w:val="004A3FFA"/>
    <w:rsid w:val="004A7748"/>
    <w:rsid w:val="004C6AEC"/>
    <w:rsid w:val="004D57B3"/>
    <w:rsid w:val="004E36E0"/>
    <w:rsid w:val="004F17D7"/>
    <w:rsid w:val="00501AD3"/>
    <w:rsid w:val="005107B7"/>
    <w:rsid w:val="00552903"/>
    <w:rsid w:val="0056285E"/>
    <w:rsid w:val="00563697"/>
    <w:rsid w:val="0057557A"/>
    <w:rsid w:val="005D73A0"/>
    <w:rsid w:val="005D7E68"/>
    <w:rsid w:val="00607736"/>
    <w:rsid w:val="00631992"/>
    <w:rsid w:val="00637A51"/>
    <w:rsid w:val="00643A4F"/>
    <w:rsid w:val="00662028"/>
    <w:rsid w:val="00686642"/>
    <w:rsid w:val="006A299D"/>
    <w:rsid w:val="006B4115"/>
    <w:rsid w:val="006E54C5"/>
    <w:rsid w:val="00701F2D"/>
    <w:rsid w:val="00725AC9"/>
    <w:rsid w:val="00746A51"/>
    <w:rsid w:val="00752D3D"/>
    <w:rsid w:val="00762CBF"/>
    <w:rsid w:val="007A49FB"/>
    <w:rsid w:val="007C4E02"/>
    <w:rsid w:val="007F729A"/>
    <w:rsid w:val="0081164C"/>
    <w:rsid w:val="00842429"/>
    <w:rsid w:val="00846D00"/>
    <w:rsid w:val="00865141"/>
    <w:rsid w:val="00866947"/>
    <w:rsid w:val="00882A72"/>
    <w:rsid w:val="008A0946"/>
    <w:rsid w:val="008C2965"/>
    <w:rsid w:val="008D3B93"/>
    <w:rsid w:val="008D5920"/>
    <w:rsid w:val="008F5FAB"/>
    <w:rsid w:val="00906AE3"/>
    <w:rsid w:val="009258C7"/>
    <w:rsid w:val="00925CDD"/>
    <w:rsid w:val="00935E92"/>
    <w:rsid w:val="00944E34"/>
    <w:rsid w:val="009460E3"/>
    <w:rsid w:val="00965334"/>
    <w:rsid w:val="00985B9C"/>
    <w:rsid w:val="00993E03"/>
    <w:rsid w:val="0099649B"/>
    <w:rsid w:val="009B5C5A"/>
    <w:rsid w:val="009C7898"/>
    <w:rsid w:val="00A0092B"/>
    <w:rsid w:val="00A223AC"/>
    <w:rsid w:val="00A679AE"/>
    <w:rsid w:val="00AC2600"/>
    <w:rsid w:val="00AC5B1A"/>
    <w:rsid w:val="00AD20C5"/>
    <w:rsid w:val="00AF62A1"/>
    <w:rsid w:val="00B50B47"/>
    <w:rsid w:val="00B560AB"/>
    <w:rsid w:val="00B90407"/>
    <w:rsid w:val="00BC2370"/>
    <w:rsid w:val="00BC3B38"/>
    <w:rsid w:val="00BC5D9B"/>
    <w:rsid w:val="00BE603C"/>
    <w:rsid w:val="00C10139"/>
    <w:rsid w:val="00C41853"/>
    <w:rsid w:val="00C76FC3"/>
    <w:rsid w:val="00C81427"/>
    <w:rsid w:val="00CA3C3B"/>
    <w:rsid w:val="00CD4500"/>
    <w:rsid w:val="00CD5533"/>
    <w:rsid w:val="00CD5944"/>
    <w:rsid w:val="00CE1D64"/>
    <w:rsid w:val="00CF414B"/>
    <w:rsid w:val="00D56A6B"/>
    <w:rsid w:val="00D97070"/>
    <w:rsid w:val="00DB1478"/>
    <w:rsid w:val="00DD7A1B"/>
    <w:rsid w:val="00DE5338"/>
    <w:rsid w:val="00E338C4"/>
    <w:rsid w:val="00EA669B"/>
    <w:rsid w:val="00EB6B83"/>
    <w:rsid w:val="00ED713D"/>
    <w:rsid w:val="00EF54B1"/>
    <w:rsid w:val="00F01022"/>
    <w:rsid w:val="00F174DA"/>
    <w:rsid w:val="00F30540"/>
    <w:rsid w:val="00F6425A"/>
    <w:rsid w:val="00F81EA4"/>
    <w:rsid w:val="00FA44AD"/>
    <w:rsid w:val="00FA7E65"/>
    <w:rsid w:val="00FE4907"/>
    <w:rsid w:val="00FF0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7F20E576-FFF7-4054-A6E0-C14C376C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36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3697"/>
    <w:rPr>
      <w:sz w:val="18"/>
      <w:szCs w:val="18"/>
    </w:rPr>
  </w:style>
  <w:style w:type="paragraph" w:styleId="a4">
    <w:name w:val="footer"/>
    <w:basedOn w:val="a"/>
    <w:link w:val="Char0"/>
    <w:uiPriority w:val="99"/>
    <w:unhideWhenUsed/>
    <w:rsid w:val="00563697"/>
    <w:pPr>
      <w:tabs>
        <w:tab w:val="center" w:pos="4153"/>
        <w:tab w:val="right" w:pos="8306"/>
      </w:tabs>
      <w:snapToGrid w:val="0"/>
      <w:jc w:val="left"/>
    </w:pPr>
    <w:rPr>
      <w:sz w:val="18"/>
      <w:szCs w:val="18"/>
    </w:rPr>
  </w:style>
  <w:style w:type="character" w:customStyle="1" w:styleId="Char0">
    <w:name w:val="页脚 Char"/>
    <w:basedOn w:val="a0"/>
    <w:link w:val="a4"/>
    <w:uiPriority w:val="99"/>
    <w:rsid w:val="00563697"/>
    <w:rPr>
      <w:sz w:val="18"/>
      <w:szCs w:val="18"/>
    </w:rPr>
  </w:style>
  <w:style w:type="character" w:styleId="a5">
    <w:name w:val="Hyperlink"/>
    <w:basedOn w:val="a0"/>
    <w:uiPriority w:val="99"/>
    <w:unhideWhenUsed/>
    <w:rsid w:val="004E36E0"/>
    <w:rPr>
      <w:color w:val="0563C1" w:themeColor="hyperlink"/>
      <w:u w:val="single"/>
    </w:rPr>
  </w:style>
  <w:style w:type="paragraph" w:styleId="a6">
    <w:name w:val="List Paragraph"/>
    <w:basedOn w:val="a"/>
    <w:uiPriority w:val="34"/>
    <w:qFormat/>
    <w:rsid w:val="001E282F"/>
    <w:pPr>
      <w:ind w:firstLineChars="200" w:firstLine="420"/>
    </w:pPr>
  </w:style>
  <w:style w:type="paragraph" w:styleId="a7">
    <w:name w:val="Balloon Text"/>
    <w:basedOn w:val="a"/>
    <w:link w:val="Char1"/>
    <w:uiPriority w:val="99"/>
    <w:semiHidden/>
    <w:unhideWhenUsed/>
    <w:rsid w:val="008C2965"/>
    <w:rPr>
      <w:sz w:val="18"/>
      <w:szCs w:val="18"/>
    </w:rPr>
  </w:style>
  <w:style w:type="character" w:customStyle="1" w:styleId="Char1">
    <w:name w:val="批注框文本 Char"/>
    <w:basedOn w:val="a0"/>
    <w:link w:val="a7"/>
    <w:uiPriority w:val="99"/>
    <w:semiHidden/>
    <w:rsid w:val="008C29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ec.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ul@fudan.edu.cn" TargetMode="External"/><Relationship Id="rId4" Type="http://schemas.openxmlformats.org/officeDocument/2006/relationships/settings" Target="settings.xml"/><Relationship Id="rId9" Type="http://schemas.openxmlformats.org/officeDocument/2006/relationships/hyperlink" Target="http://www.shanghai.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3A47E-D70D-4E58-8FB2-AB1863A3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129</cp:revision>
  <cp:lastPrinted>2017-05-02T06:36:00Z</cp:lastPrinted>
  <dcterms:created xsi:type="dcterms:W3CDTF">2017-05-02T00:43:00Z</dcterms:created>
  <dcterms:modified xsi:type="dcterms:W3CDTF">2017-05-02T07:15:00Z</dcterms:modified>
</cp:coreProperties>
</file>